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7F" w:rsidRDefault="009B697F" w:rsidP="009B697F">
      <w:pPr>
        <w:autoSpaceDE w:val="0"/>
        <w:autoSpaceDN w:val="0"/>
        <w:jc w:val="center"/>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-331470</wp:posOffset>
                </wp:positionV>
                <wp:extent cx="2419350" cy="281940"/>
                <wp:effectExtent l="0" t="1905"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97F" w:rsidRDefault="009B697F" w:rsidP="009B697F">
                            <w:pPr>
                              <w:rPr>
                                <w:sz w:val="24"/>
                              </w:rPr>
                            </w:pPr>
                            <w:r>
                              <w:rPr>
                                <w:rFonts w:hint="eastAsia"/>
                                <w:sz w:val="24"/>
                              </w:rPr>
                              <w:t>様式</w:t>
                            </w:r>
                            <w:r w:rsidR="00F20370">
                              <w:rPr>
                                <w:rFonts w:hint="eastAsia"/>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5pt;margin-top:-26.1pt;width:190.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" stroked="f">
                <v:textbox inset="5.85pt,.7pt,5.85pt,.7pt">
                  <w:txbxContent>
                    <w:p w:rsidR="009B697F" w:rsidRDefault="009B697F" w:rsidP="009B697F">
                      <w:pPr>
                        <w:rPr>
                          <w:sz w:val="24"/>
                        </w:rPr>
                      </w:pPr>
                      <w:r>
                        <w:rPr>
                          <w:rFonts w:hint="eastAsia"/>
                          <w:sz w:val="24"/>
                        </w:rPr>
                        <w:t>様式</w:t>
                      </w:r>
                      <w:r w:rsidR="00F20370">
                        <w:rPr>
                          <w:rFonts w:hint="eastAsia"/>
                          <w:sz w:val="24"/>
                        </w:rPr>
                        <w:t>５</w:t>
                      </w:r>
                    </w:p>
                  </w:txbxContent>
                </v:textbox>
              </v:shape>
            </w:pict>
          </mc:Fallback>
        </mc:AlternateContent>
      </w:r>
      <w:r>
        <w:rPr>
          <w:rFonts w:hint="eastAsia"/>
          <w:sz w:val="24"/>
        </w:rPr>
        <w:t>県有財産有償貸付契約書</w:t>
      </w:r>
    </w:p>
    <w:p w:rsidR="009B697F" w:rsidRPr="009B697F" w:rsidRDefault="009B697F" w:rsidP="009B697F">
      <w:pPr>
        <w:autoSpaceDE w:val="0"/>
        <w:autoSpaceDN w:val="0"/>
        <w:rPr>
          <w:sz w:val="24"/>
        </w:rPr>
      </w:pPr>
    </w:p>
    <w:p w:rsidR="009B697F" w:rsidRDefault="009B697F" w:rsidP="009B697F">
      <w:pPr>
        <w:autoSpaceDE w:val="0"/>
        <w:autoSpaceDN w:val="0"/>
        <w:rPr>
          <w:sz w:val="24"/>
        </w:rPr>
      </w:pPr>
      <w:r>
        <w:rPr>
          <w:rFonts w:hint="eastAsia"/>
          <w:sz w:val="24"/>
        </w:rPr>
        <w:t xml:space="preserve">　貸付人愛知県（以下「甲」という。）と借受人　　　　　　　（以下「乙」という。）とは、次の条項により県有財産について有償貸付契約を締結する。</w:t>
      </w:r>
    </w:p>
    <w:p w:rsidR="009B697F" w:rsidRDefault="009B697F" w:rsidP="009B697F">
      <w:pPr>
        <w:autoSpaceDE w:val="0"/>
        <w:autoSpaceDN w:val="0"/>
        <w:rPr>
          <w:sz w:val="24"/>
        </w:rPr>
      </w:pPr>
    </w:p>
    <w:p w:rsidR="009B697F" w:rsidRDefault="009B697F" w:rsidP="009B697F">
      <w:pPr>
        <w:autoSpaceDE w:val="0"/>
        <w:autoSpaceDN w:val="0"/>
        <w:rPr>
          <w:sz w:val="24"/>
        </w:rPr>
      </w:pPr>
      <w:r>
        <w:rPr>
          <w:rFonts w:hint="eastAsia"/>
          <w:sz w:val="24"/>
        </w:rPr>
        <w:t xml:space="preserve">　（信義誠実の義務）</w:t>
      </w:r>
    </w:p>
    <w:p w:rsidR="009B697F" w:rsidRDefault="009B697F" w:rsidP="009B697F">
      <w:pPr>
        <w:autoSpaceDE w:val="0"/>
        <w:autoSpaceDN w:val="0"/>
        <w:rPr>
          <w:sz w:val="24"/>
        </w:rPr>
      </w:pPr>
      <w:r>
        <w:rPr>
          <w:rFonts w:hint="eastAsia"/>
          <w:sz w:val="24"/>
        </w:rPr>
        <w:t>第１条　甲、乙両者は、信義を重んじ、誠実にこの契約を履行しなければならない。</w:t>
      </w:r>
    </w:p>
    <w:p w:rsidR="009B697F" w:rsidRDefault="009B697F" w:rsidP="009B697F">
      <w:pPr>
        <w:autoSpaceDE w:val="0"/>
        <w:autoSpaceDN w:val="0"/>
        <w:rPr>
          <w:sz w:val="24"/>
        </w:rPr>
      </w:pPr>
      <w:r>
        <w:rPr>
          <w:rFonts w:hint="eastAsia"/>
          <w:sz w:val="24"/>
        </w:rPr>
        <w:t xml:space="preserve">　（貸付物件）</w:t>
      </w:r>
    </w:p>
    <w:p w:rsidR="009B697F" w:rsidRDefault="009B697F" w:rsidP="009B697F">
      <w:pPr>
        <w:autoSpaceDE w:val="0"/>
        <w:autoSpaceDN w:val="0"/>
        <w:rPr>
          <w:sz w:val="24"/>
        </w:rPr>
      </w:pPr>
      <w:r>
        <w:rPr>
          <w:rFonts w:hint="eastAsia"/>
          <w:sz w:val="24"/>
        </w:rPr>
        <w:t>第２条　貸付物件は、次のとおりとする。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440"/>
        <w:gridCol w:w="1440"/>
        <w:gridCol w:w="2520"/>
      </w:tblGrid>
      <w:tr w:rsidR="009B697F" w:rsidTr="009B697F">
        <w:trPr>
          <w:trHeight w:val="532"/>
        </w:trPr>
        <w:tc>
          <w:tcPr>
            <w:tcW w:w="3600" w:type="dxa"/>
            <w:tcBorders>
              <w:top w:val="single" w:sz="4" w:space="0" w:color="auto"/>
              <w:left w:val="single" w:sz="4" w:space="0" w:color="auto"/>
              <w:bottom w:val="single" w:sz="4" w:space="0" w:color="auto"/>
              <w:right w:val="single" w:sz="4" w:space="0" w:color="auto"/>
            </w:tcBorders>
            <w:hideMark/>
          </w:tcPr>
          <w:p w:rsidR="009B697F" w:rsidRDefault="009B697F" w:rsidP="00656356">
            <w:pPr>
              <w:autoSpaceDE w:val="0"/>
              <w:autoSpaceDN w:val="0"/>
              <w:spacing w:beforeLines="50" w:before="180" w:afterLines="50" w:after="180"/>
              <w:jc w:val="center"/>
              <w:rPr>
                <w:sz w:val="24"/>
              </w:rPr>
            </w:pPr>
            <w:r>
              <w:rPr>
                <w:rFonts w:hint="eastAsia"/>
                <w:sz w:val="24"/>
              </w:rPr>
              <w:t>所　　　在</w:t>
            </w:r>
          </w:p>
        </w:tc>
        <w:tc>
          <w:tcPr>
            <w:tcW w:w="1440" w:type="dxa"/>
            <w:tcBorders>
              <w:top w:val="single" w:sz="4" w:space="0" w:color="auto"/>
              <w:left w:val="single" w:sz="4" w:space="0" w:color="auto"/>
              <w:bottom w:val="single" w:sz="4" w:space="0" w:color="auto"/>
              <w:right w:val="single" w:sz="4" w:space="0" w:color="auto"/>
            </w:tcBorders>
            <w:hideMark/>
          </w:tcPr>
          <w:p w:rsidR="009B697F" w:rsidRDefault="009B697F" w:rsidP="00656356">
            <w:pPr>
              <w:autoSpaceDE w:val="0"/>
              <w:autoSpaceDN w:val="0"/>
              <w:spacing w:beforeLines="50" w:before="180" w:afterLines="50" w:after="180"/>
              <w:jc w:val="center"/>
              <w:rPr>
                <w:sz w:val="24"/>
              </w:rPr>
            </w:pPr>
            <w:r>
              <w:rPr>
                <w:rFonts w:hint="eastAsia"/>
                <w:sz w:val="24"/>
              </w:rPr>
              <w:t>地　　番</w:t>
            </w:r>
          </w:p>
        </w:tc>
        <w:tc>
          <w:tcPr>
            <w:tcW w:w="1440" w:type="dxa"/>
            <w:tcBorders>
              <w:top w:val="single" w:sz="4" w:space="0" w:color="auto"/>
              <w:left w:val="single" w:sz="4" w:space="0" w:color="auto"/>
              <w:bottom w:val="single" w:sz="4" w:space="0" w:color="auto"/>
              <w:right w:val="single" w:sz="4" w:space="0" w:color="auto"/>
            </w:tcBorders>
            <w:hideMark/>
          </w:tcPr>
          <w:p w:rsidR="009B697F" w:rsidRDefault="009B697F" w:rsidP="00656356">
            <w:pPr>
              <w:autoSpaceDE w:val="0"/>
              <w:autoSpaceDN w:val="0"/>
              <w:spacing w:beforeLines="50" w:before="180" w:afterLines="50" w:after="180"/>
              <w:jc w:val="center"/>
              <w:rPr>
                <w:sz w:val="24"/>
              </w:rPr>
            </w:pPr>
            <w:r>
              <w:rPr>
                <w:rFonts w:hint="eastAsia"/>
                <w:sz w:val="24"/>
              </w:rPr>
              <w:t>地　　目</w:t>
            </w:r>
          </w:p>
        </w:tc>
        <w:tc>
          <w:tcPr>
            <w:tcW w:w="2520" w:type="dxa"/>
            <w:tcBorders>
              <w:top w:val="single" w:sz="4" w:space="0" w:color="auto"/>
              <w:left w:val="single" w:sz="4" w:space="0" w:color="auto"/>
              <w:bottom w:val="single" w:sz="4" w:space="0" w:color="auto"/>
              <w:right w:val="single" w:sz="4" w:space="0" w:color="auto"/>
            </w:tcBorders>
            <w:hideMark/>
          </w:tcPr>
          <w:p w:rsidR="009B697F" w:rsidRDefault="009B697F" w:rsidP="00656356">
            <w:pPr>
              <w:autoSpaceDE w:val="0"/>
              <w:autoSpaceDN w:val="0"/>
              <w:spacing w:beforeLines="50" w:before="180" w:afterLines="50" w:after="180"/>
              <w:jc w:val="center"/>
              <w:rPr>
                <w:sz w:val="24"/>
              </w:rPr>
            </w:pPr>
            <w:r>
              <w:rPr>
                <w:rFonts w:hint="eastAsia"/>
                <w:sz w:val="24"/>
              </w:rPr>
              <w:t>数　量（㎡）</w:t>
            </w:r>
          </w:p>
        </w:tc>
      </w:tr>
      <w:tr w:rsidR="009B697F" w:rsidTr="00D26C27">
        <w:trPr>
          <w:trHeight w:val="477"/>
        </w:trPr>
        <w:tc>
          <w:tcPr>
            <w:tcW w:w="3600" w:type="dxa"/>
            <w:tcBorders>
              <w:top w:val="single" w:sz="4" w:space="0" w:color="auto"/>
              <w:left w:val="single" w:sz="4" w:space="0" w:color="auto"/>
              <w:bottom w:val="single" w:sz="4" w:space="0" w:color="auto"/>
              <w:right w:val="single" w:sz="4" w:space="0" w:color="auto"/>
            </w:tcBorders>
          </w:tcPr>
          <w:p w:rsidR="009B697F" w:rsidRDefault="00D26C27">
            <w:pPr>
              <w:autoSpaceDE w:val="0"/>
              <w:autoSpaceDN w:val="0"/>
              <w:rPr>
                <w:sz w:val="24"/>
              </w:rPr>
            </w:pPr>
            <w:r>
              <w:rPr>
                <w:rFonts w:hint="eastAsia"/>
                <w:sz w:val="24"/>
              </w:rPr>
              <w:t>豊橋市南大清水町字元町</w:t>
            </w:r>
          </w:p>
        </w:tc>
        <w:tc>
          <w:tcPr>
            <w:tcW w:w="1440" w:type="dxa"/>
            <w:tcBorders>
              <w:top w:val="single" w:sz="4" w:space="0" w:color="auto"/>
              <w:left w:val="single" w:sz="4" w:space="0" w:color="auto"/>
              <w:bottom w:val="single" w:sz="4" w:space="0" w:color="auto"/>
              <w:right w:val="single" w:sz="4" w:space="0" w:color="auto"/>
            </w:tcBorders>
          </w:tcPr>
          <w:p w:rsidR="009B697F" w:rsidRDefault="00D26C27">
            <w:pPr>
              <w:autoSpaceDE w:val="0"/>
              <w:autoSpaceDN w:val="0"/>
              <w:rPr>
                <w:sz w:val="24"/>
              </w:rPr>
            </w:pPr>
            <w:r>
              <w:rPr>
                <w:rFonts w:hint="eastAsia"/>
                <w:sz w:val="24"/>
              </w:rPr>
              <w:t xml:space="preserve">　４５０</w:t>
            </w:r>
          </w:p>
        </w:tc>
        <w:tc>
          <w:tcPr>
            <w:tcW w:w="1440" w:type="dxa"/>
            <w:tcBorders>
              <w:top w:val="single" w:sz="4" w:space="0" w:color="auto"/>
              <w:left w:val="single" w:sz="4" w:space="0" w:color="auto"/>
              <w:bottom w:val="single" w:sz="4" w:space="0" w:color="auto"/>
              <w:right w:val="single" w:sz="4" w:space="0" w:color="auto"/>
            </w:tcBorders>
          </w:tcPr>
          <w:p w:rsidR="009B697F" w:rsidRDefault="00D26C27">
            <w:pPr>
              <w:autoSpaceDE w:val="0"/>
              <w:autoSpaceDN w:val="0"/>
              <w:rPr>
                <w:sz w:val="24"/>
              </w:rPr>
            </w:pPr>
            <w:r>
              <w:rPr>
                <w:rFonts w:hint="eastAsia"/>
                <w:sz w:val="24"/>
              </w:rPr>
              <w:t>学校用地</w:t>
            </w:r>
          </w:p>
        </w:tc>
        <w:tc>
          <w:tcPr>
            <w:tcW w:w="2520" w:type="dxa"/>
            <w:tcBorders>
              <w:top w:val="single" w:sz="4" w:space="0" w:color="auto"/>
              <w:left w:val="single" w:sz="4" w:space="0" w:color="auto"/>
              <w:bottom w:val="single" w:sz="4" w:space="0" w:color="auto"/>
              <w:right w:val="single" w:sz="4" w:space="0" w:color="auto"/>
            </w:tcBorders>
          </w:tcPr>
          <w:p w:rsidR="009B697F" w:rsidRDefault="00D26C27">
            <w:pPr>
              <w:autoSpaceDE w:val="0"/>
              <w:autoSpaceDN w:val="0"/>
              <w:rPr>
                <w:sz w:val="24"/>
              </w:rPr>
            </w:pPr>
            <w:r>
              <w:rPr>
                <w:rFonts w:hint="eastAsia"/>
                <w:sz w:val="24"/>
              </w:rPr>
              <w:t xml:space="preserve">　　５．００㎡</w:t>
            </w:r>
          </w:p>
        </w:tc>
      </w:tr>
    </w:tbl>
    <w:p w:rsidR="009B697F" w:rsidRDefault="009B697F" w:rsidP="009B697F">
      <w:pPr>
        <w:autoSpaceDE w:val="0"/>
        <w:autoSpaceDN w:val="0"/>
        <w:rPr>
          <w:sz w:val="24"/>
        </w:rPr>
      </w:pPr>
      <w:r>
        <w:rPr>
          <w:rFonts w:hint="eastAsia"/>
          <w:sz w:val="24"/>
        </w:rPr>
        <w:t xml:space="preserve">　（用途の指定）</w:t>
      </w:r>
    </w:p>
    <w:p w:rsidR="009B697F" w:rsidRDefault="009B697F" w:rsidP="009B697F">
      <w:pPr>
        <w:autoSpaceDE w:val="0"/>
        <w:autoSpaceDN w:val="0"/>
        <w:ind w:left="240" w:hangingChars="100" w:hanging="240"/>
        <w:rPr>
          <w:sz w:val="24"/>
        </w:rPr>
      </w:pPr>
      <w:r>
        <w:rPr>
          <w:rFonts w:hint="eastAsia"/>
          <w:sz w:val="24"/>
        </w:rPr>
        <w:t>第３条　乙は、貸付物件を、「自動販売機の設置場所」の用途（以下「指定用途」という。）に自ら使用しなければならない。</w:t>
      </w:r>
    </w:p>
    <w:p w:rsidR="009B697F" w:rsidRDefault="009B697F" w:rsidP="009B697F">
      <w:pPr>
        <w:autoSpaceDE w:val="0"/>
        <w:autoSpaceDN w:val="0"/>
        <w:ind w:left="240" w:hangingChars="100" w:hanging="240"/>
        <w:rPr>
          <w:sz w:val="24"/>
        </w:rPr>
      </w:pPr>
      <w:r>
        <w:rPr>
          <w:rFonts w:hint="eastAsia"/>
          <w:sz w:val="24"/>
        </w:rPr>
        <w:t>２　乙は、貸付物件を指定用途に供するに当たっては、別紙「仕様書」の内容を遵守しなければならない。</w:t>
      </w:r>
    </w:p>
    <w:p w:rsidR="009B697F" w:rsidRDefault="009B697F" w:rsidP="009B697F">
      <w:pPr>
        <w:autoSpaceDE w:val="0"/>
        <w:autoSpaceDN w:val="0"/>
        <w:rPr>
          <w:sz w:val="24"/>
        </w:rPr>
      </w:pPr>
      <w:r>
        <w:rPr>
          <w:rFonts w:hint="eastAsia"/>
          <w:sz w:val="24"/>
        </w:rPr>
        <w:t xml:space="preserve">　（貸付期間）</w:t>
      </w:r>
    </w:p>
    <w:p w:rsidR="009B697F" w:rsidRDefault="009B697F" w:rsidP="009B697F">
      <w:pPr>
        <w:autoSpaceDE w:val="0"/>
        <w:autoSpaceDN w:val="0"/>
        <w:rPr>
          <w:sz w:val="24"/>
        </w:rPr>
      </w:pPr>
      <w:r>
        <w:rPr>
          <w:rFonts w:hint="eastAsia"/>
          <w:sz w:val="24"/>
        </w:rPr>
        <w:t>第４条　貸付期間は、</w:t>
      </w:r>
      <w:r w:rsidR="00D26C27">
        <w:rPr>
          <w:rFonts w:hint="eastAsia"/>
          <w:sz w:val="24"/>
        </w:rPr>
        <w:t>平成３０年</w:t>
      </w:r>
      <w:r>
        <w:rPr>
          <w:rFonts w:hint="eastAsia"/>
          <w:sz w:val="24"/>
        </w:rPr>
        <w:t>月</w:t>
      </w:r>
      <w:r w:rsidR="00D26C27">
        <w:rPr>
          <w:rFonts w:hint="eastAsia"/>
          <w:sz w:val="24"/>
        </w:rPr>
        <w:t>４月１</w:t>
      </w:r>
      <w:r>
        <w:rPr>
          <w:rFonts w:hint="eastAsia"/>
          <w:sz w:val="24"/>
        </w:rPr>
        <w:t>日から</w:t>
      </w:r>
      <w:r w:rsidR="00D26C27">
        <w:rPr>
          <w:rFonts w:hint="eastAsia"/>
          <w:sz w:val="24"/>
        </w:rPr>
        <w:t>平成３５</w:t>
      </w:r>
      <w:r>
        <w:rPr>
          <w:rFonts w:hint="eastAsia"/>
          <w:sz w:val="24"/>
        </w:rPr>
        <w:t>年</w:t>
      </w:r>
      <w:r w:rsidR="00D26C27">
        <w:rPr>
          <w:rFonts w:hint="eastAsia"/>
          <w:sz w:val="24"/>
        </w:rPr>
        <w:t>３</w:t>
      </w:r>
      <w:r>
        <w:rPr>
          <w:rFonts w:hint="eastAsia"/>
          <w:sz w:val="24"/>
        </w:rPr>
        <w:t>月</w:t>
      </w:r>
      <w:r w:rsidR="00D26C27">
        <w:rPr>
          <w:rFonts w:hint="eastAsia"/>
          <w:sz w:val="24"/>
        </w:rPr>
        <w:t>３１</w:t>
      </w:r>
      <w:r>
        <w:rPr>
          <w:rFonts w:hint="eastAsia"/>
          <w:sz w:val="24"/>
        </w:rPr>
        <w:t>日までとする。</w:t>
      </w:r>
    </w:p>
    <w:p w:rsidR="009B697F" w:rsidRDefault="009B697F" w:rsidP="009B697F">
      <w:pPr>
        <w:autoSpaceDE w:val="0"/>
        <w:autoSpaceDN w:val="0"/>
        <w:ind w:left="240" w:hangingChars="100" w:hanging="240"/>
        <w:rPr>
          <w:sz w:val="24"/>
        </w:rPr>
      </w:pPr>
      <w:r>
        <w:rPr>
          <w:rFonts w:hint="eastAsia"/>
          <w:sz w:val="24"/>
        </w:rPr>
        <w:t xml:space="preserve">　（契約更新等）</w:t>
      </w:r>
    </w:p>
    <w:p w:rsidR="009B697F" w:rsidRDefault="009B697F" w:rsidP="009B697F">
      <w:pPr>
        <w:autoSpaceDE w:val="0"/>
        <w:autoSpaceDN w:val="0"/>
        <w:ind w:left="240" w:hangingChars="100" w:hanging="240"/>
        <w:rPr>
          <w:sz w:val="24"/>
        </w:rPr>
      </w:pPr>
      <w:r>
        <w:rPr>
          <w:rFonts w:hint="eastAsia"/>
          <w:sz w:val="24"/>
        </w:rPr>
        <w:t>第５条　本契約は、前条に定める貸付期間の満了時において、本契約の更新（更新の請求及び建物の使用の継続によるものを含む。）又は貸付期間の延長は行わないものとする。</w:t>
      </w:r>
    </w:p>
    <w:p w:rsidR="009B697F" w:rsidRDefault="009B697F" w:rsidP="009B697F">
      <w:pPr>
        <w:autoSpaceDE w:val="0"/>
        <w:autoSpaceDN w:val="0"/>
        <w:rPr>
          <w:sz w:val="24"/>
        </w:rPr>
      </w:pPr>
      <w:r>
        <w:rPr>
          <w:rFonts w:hint="eastAsia"/>
          <w:sz w:val="24"/>
        </w:rPr>
        <w:t xml:space="preserve">　（貸付料）</w:t>
      </w:r>
    </w:p>
    <w:p w:rsidR="009B697F" w:rsidRDefault="009B697F" w:rsidP="009B697F">
      <w:pPr>
        <w:autoSpaceDE w:val="0"/>
        <w:autoSpaceDN w:val="0"/>
        <w:rPr>
          <w:sz w:val="24"/>
          <w:u w:val="single"/>
        </w:rPr>
      </w:pPr>
      <w:r>
        <w:rPr>
          <w:rFonts w:hint="eastAsia"/>
          <w:sz w:val="24"/>
        </w:rPr>
        <w:t>第６条　貸付料は、次のとおりとする。</w:t>
      </w:r>
    </w:p>
    <w:p w:rsidR="009B697F" w:rsidRDefault="009B697F" w:rsidP="009B697F">
      <w:pPr>
        <w:autoSpaceDE w:val="0"/>
        <w:autoSpaceDN w:val="0"/>
        <w:rPr>
          <w:sz w:val="24"/>
        </w:rPr>
      </w:pPr>
      <w:r>
        <w:rPr>
          <w:rFonts w:hint="eastAsia"/>
          <w:sz w:val="24"/>
        </w:rPr>
        <w:t xml:space="preserve">　　契約金額　金</w:t>
      </w:r>
      <w:r>
        <w:rPr>
          <w:rFonts w:ascii="ＭＳ ゴシック" w:eastAsia="ＭＳ ゴシック" w:hAnsi="ＭＳ ゴシック" w:hint="eastAsia"/>
          <w:b/>
          <w:sz w:val="24"/>
        </w:rPr>
        <w:t>＜落札価格＞</w:t>
      </w:r>
      <w:r>
        <w:rPr>
          <w:rFonts w:hint="eastAsia"/>
          <w:sz w:val="24"/>
        </w:rPr>
        <w:t>円</w:t>
      </w:r>
    </w:p>
    <w:p w:rsidR="009B697F" w:rsidRDefault="009B697F" w:rsidP="009B697F">
      <w:pPr>
        <w:autoSpaceDE w:val="0"/>
        <w:autoSpaceDN w:val="0"/>
        <w:rPr>
          <w:sz w:val="24"/>
        </w:rPr>
      </w:pPr>
      <w:r>
        <w:rPr>
          <w:rFonts w:hint="eastAsia"/>
          <w:sz w:val="24"/>
        </w:rPr>
        <w:t xml:space="preserve">　（貸付料の支払）</w:t>
      </w:r>
    </w:p>
    <w:p w:rsidR="009B697F" w:rsidRDefault="009B697F" w:rsidP="009B697F">
      <w:pPr>
        <w:autoSpaceDE w:val="0"/>
        <w:autoSpaceDN w:val="0"/>
        <w:ind w:left="240" w:hangingChars="100" w:hanging="240"/>
        <w:rPr>
          <w:sz w:val="24"/>
        </w:rPr>
      </w:pPr>
      <w:r>
        <w:rPr>
          <w:rFonts w:hint="eastAsia"/>
          <w:sz w:val="24"/>
        </w:rPr>
        <w:t>第７条　乙は、前条に定める貸付料を、次に掲げるとおり、甲の発行する納入通知書により納入しなければならない。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840"/>
        <w:gridCol w:w="2880"/>
      </w:tblGrid>
      <w:tr w:rsidR="009B697F" w:rsidTr="009B697F">
        <w:tc>
          <w:tcPr>
            <w:tcW w:w="1680" w:type="dxa"/>
            <w:tcBorders>
              <w:top w:val="single" w:sz="4" w:space="0" w:color="auto"/>
              <w:left w:val="single" w:sz="4" w:space="0" w:color="auto"/>
              <w:bottom w:val="single" w:sz="4" w:space="0" w:color="auto"/>
              <w:right w:val="single" w:sz="4" w:space="0" w:color="auto"/>
            </w:tcBorders>
            <w:hideMark/>
          </w:tcPr>
          <w:p w:rsidR="009B697F" w:rsidRDefault="009B697F">
            <w:pPr>
              <w:autoSpaceDE w:val="0"/>
              <w:autoSpaceDN w:val="0"/>
              <w:jc w:val="center"/>
              <w:rPr>
                <w:sz w:val="24"/>
              </w:rPr>
            </w:pPr>
            <w:r>
              <w:rPr>
                <w:rFonts w:hint="eastAsia"/>
                <w:sz w:val="24"/>
              </w:rPr>
              <w:t>年　　次</w:t>
            </w:r>
          </w:p>
        </w:tc>
        <w:tc>
          <w:tcPr>
            <w:tcW w:w="3840" w:type="dxa"/>
            <w:tcBorders>
              <w:top w:val="single" w:sz="4" w:space="0" w:color="auto"/>
              <w:left w:val="single" w:sz="4" w:space="0" w:color="auto"/>
              <w:bottom w:val="single" w:sz="4" w:space="0" w:color="auto"/>
              <w:right w:val="single" w:sz="4" w:space="0" w:color="auto"/>
            </w:tcBorders>
            <w:hideMark/>
          </w:tcPr>
          <w:p w:rsidR="009B697F" w:rsidRDefault="009B697F">
            <w:pPr>
              <w:autoSpaceDE w:val="0"/>
              <w:autoSpaceDN w:val="0"/>
              <w:jc w:val="center"/>
              <w:rPr>
                <w:sz w:val="24"/>
              </w:rPr>
            </w:pPr>
            <w:r>
              <w:rPr>
                <w:rFonts w:hint="eastAsia"/>
                <w:sz w:val="24"/>
              </w:rPr>
              <w:t>納　付　金　額</w:t>
            </w:r>
          </w:p>
        </w:tc>
        <w:tc>
          <w:tcPr>
            <w:tcW w:w="2880" w:type="dxa"/>
            <w:tcBorders>
              <w:top w:val="single" w:sz="4" w:space="0" w:color="auto"/>
              <w:left w:val="single" w:sz="4" w:space="0" w:color="auto"/>
              <w:bottom w:val="single" w:sz="4" w:space="0" w:color="auto"/>
              <w:right w:val="single" w:sz="4" w:space="0" w:color="auto"/>
            </w:tcBorders>
            <w:hideMark/>
          </w:tcPr>
          <w:p w:rsidR="009B697F" w:rsidRDefault="009B697F">
            <w:pPr>
              <w:autoSpaceDE w:val="0"/>
              <w:autoSpaceDN w:val="0"/>
              <w:jc w:val="center"/>
              <w:rPr>
                <w:sz w:val="24"/>
              </w:rPr>
            </w:pPr>
            <w:r>
              <w:rPr>
                <w:rFonts w:hint="eastAsia"/>
                <w:sz w:val="24"/>
              </w:rPr>
              <w:t>納　入　期　限</w:t>
            </w:r>
          </w:p>
        </w:tc>
      </w:tr>
      <w:tr w:rsidR="009B697F" w:rsidTr="00C562FC">
        <w:tc>
          <w:tcPr>
            <w:tcW w:w="1680" w:type="dxa"/>
            <w:tcBorders>
              <w:top w:val="single" w:sz="4" w:space="0" w:color="auto"/>
              <w:left w:val="single" w:sz="4" w:space="0" w:color="auto"/>
              <w:bottom w:val="single" w:sz="4" w:space="0" w:color="auto"/>
              <w:right w:val="single" w:sz="4" w:space="0" w:color="auto"/>
            </w:tcBorders>
            <w:hideMark/>
          </w:tcPr>
          <w:p w:rsidR="009B697F" w:rsidRDefault="009B697F" w:rsidP="00D26C27">
            <w:pPr>
              <w:autoSpaceDE w:val="0"/>
              <w:autoSpaceDN w:val="0"/>
              <w:jc w:val="center"/>
              <w:rPr>
                <w:sz w:val="24"/>
              </w:rPr>
            </w:pPr>
            <w:r>
              <w:rPr>
                <w:rFonts w:hint="eastAsia"/>
                <w:sz w:val="24"/>
              </w:rPr>
              <w:t>第</w:t>
            </w:r>
            <w:r w:rsidR="00D26C27">
              <w:rPr>
                <w:rFonts w:hint="eastAsia"/>
                <w:sz w:val="24"/>
              </w:rPr>
              <w:t>一</w:t>
            </w:r>
            <w:r>
              <w:rPr>
                <w:rFonts w:hint="eastAsia"/>
                <w:sz w:val="24"/>
              </w:rPr>
              <w:t>年次</w:t>
            </w:r>
          </w:p>
        </w:tc>
        <w:tc>
          <w:tcPr>
            <w:tcW w:w="3840" w:type="dxa"/>
            <w:tcBorders>
              <w:top w:val="single" w:sz="4" w:space="0" w:color="auto"/>
              <w:left w:val="single" w:sz="4" w:space="0" w:color="auto"/>
              <w:bottom w:val="single" w:sz="4" w:space="0" w:color="auto"/>
              <w:right w:val="single" w:sz="4" w:space="0" w:color="auto"/>
            </w:tcBorders>
            <w:hideMark/>
          </w:tcPr>
          <w:p w:rsidR="009B697F" w:rsidRDefault="00D26C27">
            <w:pPr>
              <w:autoSpaceDE w:val="0"/>
              <w:autoSpaceDN w:val="0"/>
              <w:jc w:val="right"/>
              <w:rPr>
                <w:sz w:val="24"/>
              </w:rPr>
            </w:pPr>
            <w:r>
              <w:rPr>
                <w:rFonts w:hint="eastAsia"/>
                <w:sz w:val="24"/>
              </w:rPr>
              <w:t>契約金額の５分の１に相当する額</w:t>
            </w:r>
          </w:p>
        </w:tc>
        <w:tc>
          <w:tcPr>
            <w:tcW w:w="2880" w:type="dxa"/>
            <w:tcBorders>
              <w:top w:val="single" w:sz="4" w:space="0" w:color="auto"/>
              <w:left w:val="single" w:sz="4" w:space="0" w:color="auto"/>
              <w:bottom w:val="single" w:sz="4" w:space="0" w:color="auto"/>
              <w:right w:val="single" w:sz="4" w:space="0" w:color="auto"/>
            </w:tcBorders>
          </w:tcPr>
          <w:p w:rsidR="009B697F" w:rsidRDefault="00C562FC" w:rsidP="00C562FC">
            <w:pPr>
              <w:autoSpaceDE w:val="0"/>
              <w:autoSpaceDN w:val="0"/>
              <w:rPr>
                <w:sz w:val="24"/>
              </w:rPr>
            </w:pPr>
            <w:r>
              <w:rPr>
                <w:rFonts w:hint="eastAsia"/>
                <w:sz w:val="24"/>
              </w:rPr>
              <w:t>平成３０年４月２７日</w:t>
            </w:r>
          </w:p>
        </w:tc>
      </w:tr>
      <w:tr w:rsidR="009B697F" w:rsidTr="00C562FC">
        <w:tc>
          <w:tcPr>
            <w:tcW w:w="1680" w:type="dxa"/>
            <w:tcBorders>
              <w:top w:val="single" w:sz="4" w:space="0" w:color="auto"/>
              <w:left w:val="single" w:sz="4" w:space="0" w:color="auto"/>
              <w:bottom w:val="single" w:sz="4" w:space="0" w:color="auto"/>
              <w:right w:val="single" w:sz="4" w:space="0" w:color="auto"/>
            </w:tcBorders>
            <w:hideMark/>
          </w:tcPr>
          <w:p w:rsidR="009B697F" w:rsidRDefault="009B697F" w:rsidP="00D26C27">
            <w:pPr>
              <w:autoSpaceDE w:val="0"/>
              <w:autoSpaceDN w:val="0"/>
              <w:jc w:val="center"/>
              <w:rPr>
                <w:sz w:val="24"/>
              </w:rPr>
            </w:pPr>
            <w:r>
              <w:rPr>
                <w:rFonts w:hint="eastAsia"/>
                <w:sz w:val="24"/>
              </w:rPr>
              <w:t>第</w:t>
            </w:r>
            <w:r w:rsidR="00D26C27">
              <w:rPr>
                <w:rFonts w:hint="eastAsia"/>
                <w:sz w:val="24"/>
              </w:rPr>
              <w:t>二</w:t>
            </w:r>
            <w:r>
              <w:rPr>
                <w:rFonts w:hint="eastAsia"/>
                <w:sz w:val="24"/>
              </w:rPr>
              <w:t>年次</w:t>
            </w:r>
          </w:p>
        </w:tc>
        <w:tc>
          <w:tcPr>
            <w:tcW w:w="3840" w:type="dxa"/>
            <w:tcBorders>
              <w:top w:val="single" w:sz="4" w:space="0" w:color="auto"/>
              <w:left w:val="single" w:sz="4" w:space="0" w:color="auto"/>
              <w:bottom w:val="single" w:sz="4" w:space="0" w:color="auto"/>
              <w:right w:val="single" w:sz="4" w:space="0" w:color="auto"/>
            </w:tcBorders>
            <w:hideMark/>
          </w:tcPr>
          <w:p w:rsidR="009B697F" w:rsidRDefault="00D26C27" w:rsidP="00D26C27">
            <w:pPr>
              <w:autoSpaceDE w:val="0"/>
              <w:autoSpaceDN w:val="0"/>
              <w:jc w:val="right"/>
              <w:rPr>
                <w:sz w:val="24"/>
              </w:rPr>
            </w:pPr>
            <w:r>
              <w:rPr>
                <w:rFonts w:hint="eastAsia"/>
                <w:sz w:val="24"/>
              </w:rPr>
              <w:t>契約金額の５分の１に相当する額</w:t>
            </w:r>
          </w:p>
        </w:tc>
        <w:tc>
          <w:tcPr>
            <w:tcW w:w="2880" w:type="dxa"/>
            <w:tcBorders>
              <w:top w:val="single" w:sz="4" w:space="0" w:color="auto"/>
              <w:left w:val="single" w:sz="4" w:space="0" w:color="auto"/>
              <w:bottom w:val="single" w:sz="4" w:space="0" w:color="auto"/>
              <w:right w:val="single" w:sz="4" w:space="0" w:color="auto"/>
            </w:tcBorders>
          </w:tcPr>
          <w:p w:rsidR="00C562FC" w:rsidRDefault="00C562FC">
            <w:pPr>
              <w:autoSpaceDE w:val="0"/>
              <w:autoSpaceDN w:val="0"/>
              <w:rPr>
                <w:sz w:val="24"/>
              </w:rPr>
            </w:pPr>
            <w:r>
              <w:rPr>
                <w:rFonts w:hint="eastAsia"/>
                <w:sz w:val="24"/>
              </w:rPr>
              <w:t>平成３１年４月３０日</w:t>
            </w:r>
          </w:p>
        </w:tc>
      </w:tr>
      <w:tr w:rsidR="009B697F" w:rsidTr="00C562FC">
        <w:tc>
          <w:tcPr>
            <w:tcW w:w="1680" w:type="dxa"/>
            <w:tcBorders>
              <w:top w:val="single" w:sz="4" w:space="0" w:color="auto"/>
              <w:left w:val="single" w:sz="4" w:space="0" w:color="auto"/>
              <w:bottom w:val="single" w:sz="4" w:space="0" w:color="auto"/>
              <w:right w:val="single" w:sz="4" w:space="0" w:color="auto"/>
            </w:tcBorders>
            <w:hideMark/>
          </w:tcPr>
          <w:p w:rsidR="009B697F" w:rsidRDefault="009B697F" w:rsidP="00D26C27">
            <w:pPr>
              <w:autoSpaceDE w:val="0"/>
              <w:autoSpaceDN w:val="0"/>
              <w:jc w:val="center"/>
              <w:rPr>
                <w:sz w:val="24"/>
              </w:rPr>
            </w:pPr>
            <w:r>
              <w:rPr>
                <w:rFonts w:hint="eastAsia"/>
                <w:sz w:val="24"/>
              </w:rPr>
              <w:t>第</w:t>
            </w:r>
            <w:r w:rsidR="00D26C27">
              <w:rPr>
                <w:rFonts w:hint="eastAsia"/>
                <w:sz w:val="24"/>
              </w:rPr>
              <w:t>三</w:t>
            </w:r>
            <w:r>
              <w:rPr>
                <w:rFonts w:hint="eastAsia"/>
                <w:sz w:val="24"/>
              </w:rPr>
              <w:t>年次</w:t>
            </w:r>
          </w:p>
        </w:tc>
        <w:tc>
          <w:tcPr>
            <w:tcW w:w="3840" w:type="dxa"/>
            <w:tcBorders>
              <w:top w:val="single" w:sz="4" w:space="0" w:color="auto"/>
              <w:left w:val="single" w:sz="4" w:space="0" w:color="auto"/>
              <w:bottom w:val="single" w:sz="4" w:space="0" w:color="auto"/>
              <w:right w:val="single" w:sz="4" w:space="0" w:color="auto"/>
            </w:tcBorders>
            <w:hideMark/>
          </w:tcPr>
          <w:p w:rsidR="009B697F" w:rsidRDefault="00D26C27">
            <w:pPr>
              <w:autoSpaceDE w:val="0"/>
              <w:autoSpaceDN w:val="0"/>
              <w:jc w:val="right"/>
              <w:rPr>
                <w:sz w:val="24"/>
              </w:rPr>
            </w:pPr>
            <w:r>
              <w:rPr>
                <w:rFonts w:hint="eastAsia"/>
                <w:sz w:val="24"/>
              </w:rPr>
              <w:t>契約金額の５分の１に相当する額</w:t>
            </w:r>
          </w:p>
        </w:tc>
        <w:tc>
          <w:tcPr>
            <w:tcW w:w="2880" w:type="dxa"/>
            <w:tcBorders>
              <w:top w:val="single" w:sz="4" w:space="0" w:color="auto"/>
              <w:left w:val="single" w:sz="4" w:space="0" w:color="auto"/>
              <w:bottom w:val="single" w:sz="4" w:space="0" w:color="auto"/>
              <w:right w:val="single" w:sz="4" w:space="0" w:color="auto"/>
            </w:tcBorders>
          </w:tcPr>
          <w:p w:rsidR="009B697F" w:rsidRDefault="00C562FC">
            <w:pPr>
              <w:autoSpaceDE w:val="0"/>
              <w:autoSpaceDN w:val="0"/>
              <w:rPr>
                <w:sz w:val="24"/>
              </w:rPr>
            </w:pPr>
            <w:r>
              <w:rPr>
                <w:rFonts w:hint="eastAsia"/>
                <w:sz w:val="24"/>
              </w:rPr>
              <w:t>平成３２年４月３０日</w:t>
            </w:r>
          </w:p>
        </w:tc>
      </w:tr>
      <w:tr w:rsidR="00D26C27" w:rsidTr="00D26C27">
        <w:trPr>
          <w:trHeight w:val="380"/>
        </w:trPr>
        <w:tc>
          <w:tcPr>
            <w:tcW w:w="1680" w:type="dxa"/>
            <w:tcBorders>
              <w:top w:val="single" w:sz="4" w:space="0" w:color="auto"/>
              <w:left w:val="single" w:sz="4" w:space="0" w:color="auto"/>
              <w:bottom w:val="single" w:sz="4" w:space="0" w:color="auto"/>
              <w:right w:val="single" w:sz="4" w:space="0" w:color="auto"/>
            </w:tcBorders>
          </w:tcPr>
          <w:p w:rsidR="00D26C27" w:rsidRDefault="00D26C27" w:rsidP="00D26C27">
            <w:pPr>
              <w:autoSpaceDE w:val="0"/>
              <w:autoSpaceDN w:val="0"/>
              <w:jc w:val="center"/>
              <w:rPr>
                <w:sz w:val="24"/>
              </w:rPr>
            </w:pPr>
            <w:r>
              <w:rPr>
                <w:rFonts w:hint="eastAsia"/>
                <w:sz w:val="24"/>
              </w:rPr>
              <w:t>第四年次</w:t>
            </w:r>
          </w:p>
        </w:tc>
        <w:tc>
          <w:tcPr>
            <w:tcW w:w="3840" w:type="dxa"/>
            <w:tcBorders>
              <w:top w:val="single" w:sz="4" w:space="0" w:color="auto"/>
              <w:left w:val="single" w:sz="4" w:space="0" w:color="auto"/>
              <w:bottom w:val="single" w:sz="4" w:space="0" w:color="auto"/>
              <w:right w:val="single" w:sz="4" w:space="0" w:color="auto"/>
            </w:tcBorders>
          </w:tcPr>
          <w:p w:rsidR="00D26C27" w:rsidRDefault="00D26C27">
            <w:pPr>
              <w:autoSpaceDE w:val="0"/>
              <w:autoSpaceDN w:val="0"/>
              <w:jc w:val="right"/>
              <w:rPr>
                <w:sz w:val="24"/>
              </w:rPr>
            </w:pPr>
            <w:r>
              <w:rPr>
                <w:rFonts w:hint="eastAsia"/>
                <w:sz w:val="24"/>
              </w:rPr>
              <w:t>契約金額の５分の１に相当する額</w:t>
            </w:r>
          </w:p>
        </w:tc>
        <w:tc>
          <w:tcPr>
            <w:tcW w:w="2880" w:type="dxa"/>
            <w:tcBorders>
              <w:top w:val="single" w:sz="4" w:space="0" w:color="auto"/>
              <w:left w:val="single" w:sz="4" w:space="0" w:color="auto"/>
              <w:bottom w:val="single" w:sz="4" w:space="0" w:color="auto"/>
              <w:right w:val="single" w:sz="4" w:space="0" w:color="auto"/>
            </w:tcBorders>
          </w:tcPr>
          <w:p w:rsidR="00D26C27" w:rsidRDefault="00C562FC" w:rsidP="00C562FC">
            <w:pPr>
              <w:autoSpaceDE w:val="0"/>
              <w:autoSpaceDN w:val="0"/>
              <w:rPr>
                <w:color w:val="FFFFFF"/>
                <w:sz w:val="24"/>
              </w:rPr>
            </w:pPr>
            <w:r>
              <w:rPr>
                <w:rFonts w:hint="eastAsia"/>
                <w:sz w:val="24"/>
              </w:rPr>
              <w:t>平成３３年４月３０日</w:t>
            </w:r>
            <w:r>
              <w:rPr>
                <w:rFonts w:hint="eastAsia"/>
                <w:color w:val="FFFFFF"/>
                <w:sz w:val="24"/>
              </w:rPr>
              <w:t>9</w:t>
            </w:r>
          </w:p>
        </w:tc>
      </w:tr>
      <w:tr w:rsidR="00D26C27" w:rsidTr="009B697F">
        <w:trPr>
          <w:trHeight w:val="340"/>
        </w:trPr>
        <w:tc>
          <w:tcPr>
            <w:tcW w:w="1680" w:type="dxa"/>
            <w:tcBorders>
              <w:top w:val="single" w:sz="4" w:space="0" w:color="auto"/>
              <w:left w:val="single" w:sz="4" w:space="0" w:color="auto"/>
              <w:bottom w:val="single" w:sz="4" w:space="0" w:color="auto"/>
              <w:right w:val="single" w:sz="4" w:space="0" w:color="auto"/>
            </w:tcBorders>
          </w:tcPr>
          <w:p w:rsidR="00D26C27" w:rsidRDefault="00D26C27" w:rsidP="00846952">
            <w:pPr>
              <w:autoSpaceDE w:val="0"/>
              <w:autoSpaceDN w:val="0"/>
              <w:jc w:val="center"/>
              <w:rPr>
                <w:sz w:val="24"/>
              </w:rPr>
            </w:pPr>
            <w:r>
              <w:rPr>
                <w:rFonts w:hint="eastAsia"/>
                <w:sz w:val="24"/>
              </w:rPr>
              <w:t>第</w:t>
            </w:r>
            <w:r w:rsidR="00846952">
              <w:rPr>
                <w:rFonts w:hint="eastAsia"/>
                <w:sz w:val="24"/>
              </w:rPr>
              <w:t>五</w:t>
            </w:r>
            <w:r>
              <w:rPr>
                <w:rFonts w:hint="eastAsia"/>
                <w:sz w:val="24"/>
              </w:rPr>
              <w:t>年次</w:t>
            </w:r>
          </w:p>
        </w:tc>
        <w:tc>
          <w:tcPr>
            <w:tcW w:w="3840" w:type="dxa"/>
            <w:tcBorders>
              <w:top w:val="single" w:sz="4" w:space="0" w:color="auto"/>
              <w:left w:val="single" w:sz="4" w:space="0" w:color="auto"/>
              <w:bottom w:val="single" w:sz="4" w:space="0" w:color="auto"/>
              <w:right w:val="single" w:sz="4" w:space="0" w:color="auto"/>
            </w:tcBorders>
          </w:tcPr>
          <w:p w:rsidR="00D26C27" w:rsidRDefault="00D26C27">
            <w:pPr>
              <w:autoSpaceDE w:val="0"/>
              <w:autoSpaceDN w:val="0"/>
              <w:jc w:val="right"/>
              <w:rPr>
                <w:sz w:val="24"/>
              </w:rPr>
            </w:pPr>
            <w:r>
              <w:rPr>
                <w:rFonts w:hint="eastAsia"/>
                <w:sz w:val="24"/>
              </w:rPr>
              <w:t>契約金額の５分の１に相当する額</w:t>
            </w:r>
          </w:p>
        </w:tc>
        <w:tc>
          <w:tcPr>
            <w:tcW w:w="2880" w:type="dxa"/>
            <w:tcBorders>
              <w:top w:val="single" w:sz="4" w:space="0" w:color="auto"/>
              <w:left w:val="single" w:sz="4" w:space="0" w:color="auto"/>
              <w:bottom w:val="single" w:sz="4" w:space="0" w:color="auto"/>
              <w:right w:val="single" w:sz="4" w:space="0" w:color="auto"/>
            </w:tcBorders>
          </w:tcPr>
          <w:p w:rsidR="00D26C27" w:rsidRDefault="00C562FC" w:rsidP="00EE61DE">
            <w:pPr>
              <w:autoSpaceDE w:val="0"/>
              <w:autoSpaceDN w:val="0"/>
              <w:rPr>
                <w:color w:val="FFFFFF"/>
                <w:sz w:val="24"/>
              </w:rPr>
            </w:pPr>
            <w:r>
              <w:rPr>
                <w:rFonts w:hint="eastAsia"/>
                <w:sz w:val="24"/>
              </w:rPr>
              <w:t>平成３４年４月</w:t>
            </w:r>
            <w:r w:rsidR="00EE61DE">
              <w:rPr>
                <w:rFonts w:hint="eastAsia"/>
                <w:sz w:val="24"/>
              </w:rPr>
              <w:t>２８</w:t>
            </w:r>
            <w:r>
              <w:rPr>
                <w:rFonts w:hint="eastAsia"/>
                <w:sz w:val="24"/>
              </w:rPr>
              <w:t>日</w:t>
            </w:r>
          </w:p>
        </w:tc>
      </w:tr>
    </w:tbl>
    <w:p w:rsidR="009B697F" w:rsidRDefault="009B697F" w:rsidP="009B697F">
      <w:pPr>
        <w:autoSpaceDE w:val="0"/>
        <w:autoSpaceDN w:val="0"/>
        <w:ind w:left="240" w:hangingChars="100" w:hanging="240"/>
        <w:rPr>
          <w:sz w:val="24"/>
        </w:rPr>
      </w:pPr>
      <w:r>
        <w:rPr>
          <w:rFonts w:hint="eastAsia"/>
          <w:sz w:val="24"/>
        </w:rPr>
        <w:t xml:space="preserve">　（電気料の支払）</w:t>
      </w:r>
    </w:p>
    <w:p w:rsidR="009B697F" w:rsidRDefault="009B697F" w:rsidP="009B697F">
      <w:pPr>
        <w:autoSpaceDE w:val="0"/>
        <w:autoSpaceDN w:val="0"/>
        <w:ind w:left="240" w:hangingChars="100" w:hanging="240"/>
        <w:rPr>
          <w:sz w:val="24"/>
        </w:rPr>
      </w:pPr>
      <w:r>
        <w:rPr>
          <w:rFonts w:hint="eastAsia"/>
          <w:sz w:val="24"/>
        </w:rPr>
        <w:t>第８条　乙は、本契約に基づき設置した自動販売機には電気の使用量を計る専用メーターを設置するものとする。</w:t>
      </w:r>
    </w:p>
    <w:p w:rsidR="009B697F" w:rsidRDefault="009B697F" w:rsidP="009B697F">
      <w:pPr>
        <w:autoSpaceDE w:val="0"/>
        <w:autoSpaceDN w:val="0"/>
        <w:ind w:left="240" w:hangingChars="100" w:hanging="240"/>
        <w:rPr>
          <w:sz w:val="24"/>
        </w:rPr>
      </w:pPr>
      <w:r>
        <w:rPr>
          <w:rFonts w:hint="eastAsia"/>
          <w:sz w:val="24"/>
        </w:rPr>
        <w:t>２　甲は、施設全体の電気使用料の単価に基づき</w:t>
      </w:r>
      <w:r w:rsidR="003D6887">
        <w:rPr>
          <w:rFonts w:hint="eastAsia"/>
          <w:sz w:val="24"/>
        </w:rPr>
        <w:t>、施設全体の検量日に合わせて検針した使用電力量を基に使用料を計算し、速やかに乙に納入通知書を送付するものと</w:t>
      </w:r>
      <w:r w:rsidR="003D6887">
        <w:rPr>
          <w:rFonts w:hint="eastAsia"/>
          <w:sz w:val="24"/>
        </w:rPr>
        <w:lastRenderedPageBreak/>
        <w:t>する。</w:t>
      </w:r>
    </w:p>
    <w:p w:rsidR="009B697F" w:rsidRDefault="009B697F" w:rsidP="009B697F">
      <w:pPr>
        <w:autoSpaceDE w:val="0"/>
        <w:autoSpaceDN w:val="0"/>
        <w:ind w:left="240" w:hangingChars="100" w:hanging="240"/>
        <w:rPr>
          <w:sz w:val="24"/>
        </w:rPr>
      </w:pPr>
      <w:r>
        <w:rPr>
          <w:rFonts w:hint="eastAsia"/>
          <w:sz w:val="24"/>
        </w:rPr>
        <w:t>３　乙は、前項の納入通知書に定める日までに甲に電気料を支払わなければならない。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（延滞金）</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第９条　乙は、第７条及び第８条に基づき、甲が定める納入期限までに貸付料及び電気料（以下「貸付料等」という。）を納入しなかったときは、納入期限の翌日から納入した日までの期間に応じて年14.5パーセントの割合で計算した延滞金を甲に支払わなければなら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（充当の順序）</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第10条　乙が貸付料等及び延滞金を納入すべき場合において、乙が納入した金額が貸付料等及び延滞金の合計額に満たないときは、延滞金から充当する。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（契約保証金）</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第11条　契約保証金は免除する。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（かし担保）</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第12条　乙は、この契約締結後、貸付物件に隠れたかしを発見しても、かしの</w:t>
      </w:r>
      <w:r w:rsidR="003D6887">
        <w:rPr>
          <w:rFonts w:ascii="ＭＳ 明朝" w:hAnsi="ＭＳ 明朝" w:hint="eastAsia"/>
          <w:sz w:val="24"/>
        </w:rPr>
        <w:t>補修</w:t>
      </w:r>
      <w:r>
        <w:rPr>
          <w:rFonts w:ascii="ＭＳ 明朝" w:hAnsi="ＭＳ 明朝" w:hint="eastAsia"/>
          <w:sz w:val="24"/>
        </w:rPr>
        <w:t>、貸付料の減免、損害賠償の請求又は契約の解除を請求することができない。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（維持保全義務）</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第13条　乙は、貸付物件を善良な管理者の注意をもって維持保全に努めなければならない。</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２　乙は、貸付物件の全部又は一部が滅失又は毀損した場合は、直ちにその状況を報告しなければならない。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（維持補修）</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第14条　甲は、貸付物件の維持補修の責を負わない。</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２　貸付物件の維持補修その他の行為をするために支出する経費は、すべて乙の負担とする。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（権利譲渡等の禁止）</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第15条　乙は、貸付物件を第三者に転貸し、又はこの契約によって生じる権利等を譲渡し、若しくはその権利等を担保にすることができない。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（実地調査等）</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第16条　甲は、貸付物件について随時使用状況及び販売状況を実地に調査し、乙に対し報告又は資料の提出を求めることができる。</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２　甲は、乙が提出した報告に疑義のあるときは、自ら調査し、乙に対し詳細な報告を求め又は是正のために必要な措置を講ずることができるものとする。</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３　乙は、正当な理由がなく報告の提出を怠たり、実地調査を拒み、妨げてはならない。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（違約金）</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第17条　乙は、第４条</w:t>
      </w:r>
      <w:r>
        <w:rPr>
          <w:rFonts w:ascii="ＭＳ 明朝" w:hAnsi="ＭＳ 明朝" w:hint="eastAsia"/>
          <w:b/>
          <w:vanish/>
          <w:color w:val="008000"/>
          <w:sz w:val="24"/>
        </w:rPr>
        <w:t>（貸付期間）</w:t>
      </w:r>
      <w:r>
        <w:rPr>
          <w:rFonts w:ascii="ＭＳ 明朝" w:hAnsi="ＭＳ 明朝" w:hint="eastAsia"/>
          <w:sz w:val="24"/>
        </w:rPr>
        <w:t>に定める期間中に、次の各号のいずれかに該当する事由が生じたときは、それぞれ当該各号に定める金額を違約金として、甲に支払わなければならない。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(1) 第16条</w:t>
      </w:r>
      <w:r>
        <w:rPr>
          <w:rFonts w:ascii="ＭＳ 明朝" w:hAnsi="ＭＳ 明朝" w:hint="eastAsia"/>
          <w:b/>
          <w:vanish/>
          <w:color w:val="008000"/>
          <w:sz w:val="24"/>
        </w:rPr>
        <w:t>（実地調査等）</w:t>
      </w:r>
      <w:r>
        <w:rPr>
          <w:rFonts w:ascii="ＭＳ 明朝" w:hAnsi="ＭＳ 明朝" w:hint="eastAsia"/>
          <w:sz w:val="24"/>
        </w:rPr>
        <w:t>に定める義務に違反した場合</w:t>
      </w:r>
    </w:p>
    <w:p w:rsidR="009B697F" w:rsidRDefault="009B697F" w:rsidP="009B697F">
      <w:pPr>
        <w:autoSpaceDE w:val="0"/>
        <w:autoSpaceDN w:val="0"/>
        <w:rPr>
          <w:sz w:val="24"/>
        </w:rPr>
      </w:pPr>
      <w:r>
        <w:rPr>
          <w:rFonts w:hint="eastAsia"/>
          <w:sz w:val="24"/>
        </w:rPr>
        <w:t xml:space="preserve">　　　金</w:t>
      </w:r>
      <w:r>
        <w:rPr>
          <w:rFonts w:ascii="ＭＳ ゴシック" w:eastAsia="ＭＳ ゴシック" w:hAnsi="ＭＳ ゴシック" w:hint="eastAsia"/>
          <w:b/>
          <w:sz w:val="24"/>
        </w:rPr>
        <w:t>＜貸付料の１年分に相当する額＞</w:t>
      </w:r>
      <w:r>
        <w:rPr>
          <w:rFonts w:hint="eastAsia"/>
          <w:sz w:val="24"/>
        </w:rPr>
        <w:t>円</w:t>
      </w:r>
    </w:p>
    <w:p w:rsidR="009B697F" w:rsidRDefault="009B697F" w:rsidP="009B697F">
      <w:pPr>
        <w:autoSpaceDE w:val="0"/>
        <w:autoSpaceDN w:val="0"/>
        <w:ind w:left="480" w:hangingChars="200" w:hanging="480"/>
        <w:rPr>
          <w:sz w:val="24"/>
        </w:rPr>
      </w:pPr>
      <w:r>
        <w:rPr>
          <w:rFonts w:ascii="ＭＳ 明朝" w:hAnsi="ＭＳ 明朝" w:hint="eastAsia"/>
          <w:sz w:val="24"/>
        </w:rPr>
        <w:t xml:space="preserve">　(2) 第３条</w:t>
      </w:r>
      <w:r>
        <w:rPr>
          <w:rFonts w:ascii="ＭＳ 明朝" w:hAnsi="ＭＳ 明朝" w:hint="eastAsia"/>
          <w:b/>
          <w:vanish/>
          <w:color w:val="008000"/>
          <w:sz w:val="24"/>
        </w:rPr>
        <w:t>（用途の指定）</w:t>
      </w:r>
      <w:r>
        <w:rPr>
          <w:rFonts w:ascii="ＭＳ 明朝" w:hAnsi="ＭＳ 明朝" w:hint="eastAsia"/>
          <w:sz w:val="24"/>
        </w:rPr>
        <w:t>及び第15条</w:t>
      </w:r>
      <w:r>
        <w:rPr>
          <w:rFonts w:ascii="ＭＳ 明朝" w:hAnsi="ＭＳ 明朝" w:hint="eastAsia"/>
          <w:b/>
          <w:vanish/>
          <w:color w:val="008000"/>
          <w:sz w:val="24"/>
        </w:rPr>
        <w:t>（権利譲渡等の禁止）</w:t>
      </w:r>
      <w:r>
        <w:rPr>
          <w:rFonts w:ascii="ＭＳ 明朝" w:hAnsi="ＭＳ 明朝" w:hint="eastAsia"/>
          <w:sz w:val="24"/>
        </w:rPr>
        <w:t>に定める義務に</w:t>
      </w:r>
      <w:r>
        <w:rPr>
          <w:rFonts w:hint="eastAsia"/>
          <w:sz w:val="24"/>
        </w:rPr>
        <w:t>違反し</w:t>
      </w:r>
      <w:r>
        <w:rPr>
          <w:rFonts w:hint="eastAsia"/>
          <w:sz w:val="24"/>
        </w:rPr>
        <w:lastRenderedPageBreak/>
        <w:t>た場合</w:t>
      </w:r>
    </w:p>
    <w:p w:rsidR="009B697F" w:rsidRDefault="009B697F" w:rsidP="009B697F">
      <w:pPr>
        <w:autoSpaceDE w:val="0"/>
        <w:autoSpaceDN w:val="0"/>
        <w:rPr>
          <w:sz w:val="24"/>
        </w:rPr>
      </w:pPr>
      <w:r>
        <w:rPr>
          <w:rFonts w:hint="eastAsia"/>
          <w:sz w:val="24"/>
        </w:rPr>
        <w:t xml:space="preserve">　　　金</w:t>
      </w:r>
      <w:r>
        <w:rPr>
          <w:rFonts w:ascii="ＭＳ ゴシック" w:eastAsia="ＭＳ ゴシック" w:hAnsi="ＭＳ ゴシック" w:hint="eastAsia"/>
          <w:b/>
          <w:sz w:val="24"/>
        </w:rPr>
        <w:t>＜貸付料の１年分に相当する額の３倍の額＞</w:t>
      </w:r>
      <w:r>
        <w:rPr>
          <w:rFonts w:hint="eastAsia"/>
          <w:sz w:val="24"/>
        </w:rPr>
        <w:t>円</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２　前項に定める違約金は、第26条に定める損害賠償額の予定又はその一部と解釈しないものとする。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（契約の解除）</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第18条　甲は、次の各号のいずれかに該当するときは、この契約を解除することができる。</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(1) 乙が、この契約に定める義務を履行しないとき。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(2) 国、地方公共団体その他公共団体において、公用又は公共用に供するため貸付物件を必要とするとき。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(3) 手形・小切手が不渡りになったとき、又は銀行取引停止処分を受けたとき。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(4) 差押・仮差押・仮処分、競売・保全処分・滞納処分等の強制執行の申立てを受けたとき。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(5) 破産、特別清算、民事再生、会社更生等の申立てを受け、若しくは申立てをしたとき。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(6) 甲の信用を著しく失墜させる行為をしたとき。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(7) 乙の信用が著しく失墜したと甲が認めたとき。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(8) 主務官庁から営業禁止又は営業停止処分を受け、自ら廃止、解散等の決議をし、又は事実上営業を停止したとき。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(9) 資産、信用、組織、営業目的その他事業に重大な変動を生じ、又は合併を行うこと等により、甲が契約を継続しがたい事態になったと認めたとき。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(10) 貸付物件及び貸付物件が所在する庁舎等の行政財産としての用途又は目的を乙が妨げると認めたとき。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(11) 前各号に準ずる事由により、甲が契約を継続しがたいと認めたとき。</w:t>
      </w:r>
    </w:p>
    <w:p w:rsidR="009B697F" w:rsidRDefault="009B697F" w:rsidP="009B697F">
      <w:pPr>
        <w:autoSpaceDE w:val="0"/>
        <w:autoSpaceDN w:val="0"/>
        <w:rPr>
          <w:rFonts w:ascii="ＭＳ 明朝" w:hAnsi="ＭＳ 明朝"/>
          <w:sz w:val="24"/>
          <w:u w:val="single"/>
        </w:rPr>
      </w:pPr>
      <w:r>
        <w:rPr>
          <w:rFonts w:ascii="ＭＳ 明朝" w:hAnsi="ＭＳ 明朝" w:hint="eastAsia"/>
          <w:sz w:val="24"/>
        </w:rPr>
        <w:t xml:space="preserve">　（談合その他不正行為に係る解除）</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第19条　甲は、乙がこの契約に関して、次の各号のいずれかに該当したときは、契約を解除することができるものとし、このため乙に損害が生じても、甲は、その責を負わないものとする。</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(1) 公正取引委員会が、乙に違反行為があったとして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以下｢排除措置命令｣という。）を行い、当該排除措置命令が確定し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(2) 公正取引委員会が、乙に違反行為があったとして独占禁止法第７条の２第１項（同条第２項及び第８条の３において読み替えて準用する場合を含む。）の規定による課徴金の納付命令（以下「納付命令」という。）を行い、当該納付命令が確定したとき（確定した当該納付命令が独占禁止法第63条第２項の規定により取り消された場合を含む。）。</w:t>
      </w:r>
    </w:p>
    <w:p w:rsidR="009B697F" w:rsidRDefault="009B697F" w:rsidP="009B697F">
      <w:pPr>
        <w:autoSpaceDE w:val="0"/>
        <w:autoSpaceDN w:val="0"/>
        <w:ind w:left="600" w:hangingChars="250" w:hanging="600"/>
        <w:rPr>
          <w:rFonts w:ascii="ＭＳ 明朝" w:hAnsi="ＭＳ 明朝"/>
          <w:sz w:val="24"/>
        </w:rPr>
      </w:pPr>
      <w:r>
        <w:rPr>
          <w:rFonts w:ascii="ＭＳ 明朝" w:hAnsi="ＭＳ 明朝" w:hint="eastAsia"/>
          <w:sz w:val="24"/>
        </w:rPr>
        <w:t xml:space="preserve">　(3) 公正取引委員会が、乙に独占的状態があったとして独占禁止法第８条の４第１項の規定による命令（以下｢競争回復措置命令｣という。）を行い、当該競争回復</w:t>
      </w:r>
      <w:r>
        <w:rPr>
          <w:rFonts w:ascii="ＭＳ 明朝" w:hAnsi="ＭＳ 明朝" w:hint="eastAsia"/>
          <w:sz w:val="24"/>
        </w:rPr>
        <w:lastRenderedPageBreak/>
        <w:t>措置命令が確定したとき。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(4) 乙（法人にあっては、その役員又は使用人を含む。）の刑法（明治40年法律第45号）第96条の６又は独占禁止法第89条第１項若しくは第95条第１項第１号に規定する刑が確定したとき。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(5) 乙（法人にあっては、その役員又は使用人を含む。）の刑法第198条の規定による刑が確定したとき。</w:t>
      </w:r>
    </w:p>
    <w:p w:rsidR="009B697F" w:rsidRDefault="009B697F" w:rsidP="009B697F">
      <w:pPr>
        <w:autoSpaceDE w:val="0"/>
        <w:autoSpaceDN w:val="0"/>
        <w:ind w:left="240" w:hangingChars="100" w:hanging="240"/>
        <w:rPr>
          <w:sz w:val="24"/>
        </w:rPr>
      </w:pPr>
      <w:r>
        <w:rPr>
          <w:rFonts w:hint="eastAsia"/>
          <w:sz w:val="24"/>
        </w:rPr>
        <w:t>２　乙が共同企業体である場合における前項の規定については、その代表者又は構成員が同項各号のいずれかに該当した場合に適用する。</w:t>
      </w:r>
    </w:p>
    <w:p w:rsidR="009B697F" w:rsidRDefault="009B697F" w:rsidP="009B697F">
      <w:pPr>
        <w:adjustRightInd w:val="0"/>
        <w:spacing w:line="340" w:lineRule="exact"/>
        <w:ind w:firstLineChars="100" w:firstLine="240"/>
        <w:jc w:val="left"/>
        <w:textAlignment w:val="baseline"/>
        <w:rPr>
          <w:rFonts w:ascii="ＭＳ 明朝" w:hAnsi="ＭＳ 明朝"/>
          <w:color w:val="000000"/>
          <w:spacing w:val="14"/>
          <w:kern w:val="0"/>
          <w:sz w:val="24"/>
        </w:rPr>
      </w:pPr>
      <w:r>
        <w:rPr>
          <w:rFonts w:ascii="ＭＳ 明朝" w:hAnsi="ＭＳ 明朝" w:cs="ＭＳ ゴシック" w:hint="eastAsia"/>
          <w:color w:val="000000"/>
          <w:kern w:val="0"/>
          <w:sz w:val="24"/>
        </w:rPr>
        <w:t>（談合その他不正行為に係る賠償金の支払い）</w:t>
      </w:r>
    </w:p>
    <w:p w:rsidR="009B697F" w:rsidRDefault="009B697F" w:rsidP="009B697F">
      <w:pPr>
        <w:spacing w:line="340" w:lineRule="exact"/>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第20条　乙は、前条第１項各号のいずれかに該当するときは、甲が契約を解除するか否かにかかわらず、賠償金として、契約金額の１０分の２に相当する額を甲が指定する期限までに支払わなければならない。乙が契約を履行した後も同様とする。</w:t>
      </w:r>
      <w:r>
        <w:rPr>
          <w:rFonts w:ascii="ＭＳ 明朝" w:hAnsi="ＭＳ 明朝" w:hint="eastAsia"/>
          <w:color w:val="000000"/>
          <w:sz w:val="24"/>
        </w:rPr>
        <w:t>ただし、前条第１項第１号から第３号までのうち、排除措置命令、納付命令又は競争回復措置命令の対象となる行為が、独占禁止法第２条第９項に基づく不公正な取引方法（昭和５７年６月１８日公正取引委員会告示第１５号）第６項に規定する不当廉売である場合その他甲が特に認める場合は、この限りでない。</w:t>
      </w:r>
    </w:p>
    <w:p w:rsidR="009B697F" w:rsidRDefault="009B697F" w:rsidP="009B697F">
      <w:pPr>
        <w:adjustRightInd w:val="0"/>
        <w:spacing w:line="340" w:lineRule="exact"/>
        <w:ind w:left="240" w:hangingChars="100" w:hanging="240"/>
        <w:jc w:val="left"/>
        <w:textAlignment w:val="baseline"/>
        <w:rPr>
          <w:rFonts w:ascii="ＭＳ 明朝" w:hAnsi="ＭＳ 明朝"/>
          <w:color w:val="000000"/>
          <w:spacing w:val="14"/>
          <w:kern w:val="0"/>
          <w:sz w:val="24"/>
        </w:rPr>
      </w:pPr>
      <w:r>
        <w:rPr>
          <w:rFonts w:ascii="ＭＳ 明朝" w:hAnsi="ＭＳ 明朝" w:cs="ＭＳ ゴシック" w:hint="eastAsia"/>
          <w:color w:val="000000"/>
          <w:kern w:val="0"/>
          <w:sz w:val="24"/>
        </w:rPr>
        <w:t>２　乙は、前条第１項第４号に該当し、かつ、次の各号に掲げる場合のいずれかに該当したときは、前項の規定にかかわらず、契約金額の１０分の３に相当する額を支払わなければならない。</w:t>
      </w:r>
    </w:p>
    <w:p w:rsidR="009B697F" w:rsidRDefault="009B697F" w:rsidP="009B697F">
      <w:pPr>
        <w:adjustRightInd w:val="0"/>
        <w:spacing w:line="340" w:lineRule="exact"/>
        <w:ind w:leftChars="-1" w:left="423" w:hangingChars="177" w:hanging="425"/>
        <w:jc w:val="left"/>
        <w:textAlignment w:val="baseline"/>
        <w:rPr>
          <w:rFonts w:ascii="ＭＳ 明朝" w:hAnsi="ＭＳ 明朝"/>
          <w:color w:val="000000"/>
          <w:spacing w:val="14"/>
          <w:kern w:val="0"/>
          <w:sz w:val="24"/>
        </w:rPr>
      </w:pPr>
      <w:r>
        <w:rPr>
          <w:rFonts w:ascii="ＭＳ 明朝" w:hAnsi="ＭＳ 明朝" w:cs="Century" w:hint="eastAsia"/>
          <w:color w:val="000000"/>
          <w:kern w:val="0"/>
          <w:sz w:val="24"/>
        </w:rPr>
        <w:t xml:space="preserve"> (1) </w:t>
      </w:r>
      <w:r>
        <w:rPr>
          <w:rFonts w:ascii="ＭＳ 明朝" w:hAnsi="ＭＳ 明朝" w:cs="ＭＳ ゴシック" w:hint="eastAsia"/>
          <w:color w:val="000000"/>
          <w:kern w:val="0"/>
          <w:sz w:val="24"/>
        </w:rPr>
        <w:t>前条第１項第２号に規定する確定した納付命令について、独占禁止法第７条の２第７項の規定の適用があるとき。</w:t>
      </w:r>
    </w:p>
    <w:p w:rsidR="009B697F" w:rsidRDefault="009B697F" w:rsidP="009B697F">
      <w:pPr>
        <w:adjustRightInd w:val="0"/>
        <w:spacing w:line="340" w:lineRule="exact"/>
        <w:ind w:left="425" w:hangingChars="177" w:hanging="425"/>
        <w:jc w:val="left"/>
        <w:textAlignment w:val="baseline"/>
        <w:rPr>
          <w:rFonts w:ascii="ＭＳ 明朝" w:hAnsi="ＭＳ 明朝"/>
          <w:color w:val="000000"/>
          <w:spacing w:val="14"/>
          <w:kern w:val="0"/>
          <w:sz w:val="24"/>
        </w:rPr>
      </w:pPr>
      <w:r>
        <w:rPr>
          <w:rFonts w:ascii="ＭＳ 明朝" w:hAnsi="ＭＳ 明朝" w:cs="Century" w:hint="eastAsia"/>
          <w:color w:val="000000"/>
          <w:kern w:val="0"/>
          <w:sz w:val="24"/>
        </w:rPr>
        <w:t xml:space="preserve"> (2) 前</w:t>
      </w:r>
      <w:r>
        <w:rPr>
          <w:rFonts w:ascii="ＭＳ 明朝" w:hAnsi="ＭＳ 明朝" w:cs="ＭＳ ゴシック" w:hint="eastAsia"/>
          <w:color w:val="000000"/>
          <w:kern w:val="0"/>
          <w:sz w:val="24"/>
        </w:rPr>
        <w:t>条第１項第４号に規定する刑に係る確定判決において、乙が違反行為の首謀者であることが明らかになったとき。</w:t>
      </w:r>
    </w:p>
    <w:p w:rsidR="009B697F" w:rsidRDefault="009B697F" w:rsidP="009B697F">
      <w:pPr>
        <w:adjustRightInd w:val="0"/>
        <w:spacing w:line="340" w:lineRule="exact"/>
        <w:ind w:leftChars="50" w:left="465" w:hangingChars="150" w:hanging="360"/>
        <w:jc w:val="left"/>
        <w:textAlignment w:val="baseline"/>
        <w:rPr>
          <w:rFonts w:ascii="ＭＳ 明朝" w:hAnsi="ＭＳ 明朝"/>
          <w:color w:val="000000"/>
          <w:spacing w:val="14"/>
          <w:kern w:val="0"/>
          <w:sz w:val="24"/>
        </w:rPr>
      </w:pPr>
      <w:r>
        <w:rPr>
          <w:rFonts w:ascii="ＭＳ 明朝" w:hAnsi="ＭＳ 明朝" w:cs="ＭＳ ゴシック" w:hint="eastAsia"/>
          <w:color w:val="000000"/>
          <w:kern w:val="0"/>
          <w:sz w:val="24"/>
        </w:rPr>
        <w:t>(3) 乙が甲に談合その他の不正行為を行っていない旨の誓約書を提出しているとき。</w:t>
      </w:r>
    </w:p>
    <w:p w:rsidR="009B697F" w:rsidRDefault="009B697F" w:rsidP="009B697F">
      <w:pPr>
        <w:spacing w:line="340" w:lineRule="exact"/>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３　前２項の規定にかかわらず、甲は、甲に生じた実際の損害額が同項に規定する賠償金の額を超える場合におい</w:t>
      </w:r>
      <w:r>
        <w:rPr>
          <w:rFonts w:ascii="ＭＳ 明朝" w:hAnsi="ＭＳ 明朝" w:hint="eastAsia"/>
          <w:color w:val="000000"/>
          <w:sz w:val="24"/>
        </w:rPr>
        <w:t>ては、乙に対しその超過分につき賠償を請求することができる。</w:t>
      </w:r>
    </w:p>
    <w:p w:rsidR="009B697F" w:rsidRDefault="009B697F" w:rsidP="009B697F">
      <w:pPr>
        <w:spacing w:line="320" w:lineRule="exact"/>
        <w:ind w:left="201" w:rightChars="-10" w:right="-21" w:hanging="201"/>
        <w:rPr>
          <w:rFonts w:ascii="ＭＳ 明朝" w:hAnsi="ＭＳ 明朝"/>
          <w:kern w:val="0"/>
          <w:sz w:val="24"/>
        </w:rPr>
      </w:pPr>
      <w:r>
        <w:rPr>
          <w:rFonts w:ascii="ＭＳ 明朝" w:hAnsi="ＭＳ 明朝" w:cs="ＭＳ ゴシック" w:hint="eastAsia"/>
          <w:color w:val="000000"/>
          <w:kern w:val="0"/>
          <w:sz w:val="24"/>
        </w:rPr>
        <w:t>４　前各項の場合において、乙が共同企業体であるときは、代表者又は構成員は、賠償金を連帯して甲に支払わなければならない。乙が既に共同企業体を解散しているときは、代表者であった者又は構成員であった者についても、同様とする。</w:t>
      </w:r>
    </w:p>
    <w:p w:rsidR="009B697F" w:rsidRDefault="009B697F" w:rsidP="009B697F">
      <w:pPr>
        <w:autoSpaceDE w:val="0"/>
        <w:autoSpaceDN w:val="0"/>
        <w:rPr>
          <w:sz w:val="24"/>
        </w:rPr>
      </w:pPr>
      <w:r>
        <w:rPr>
          <w:rFonts w:hint="eastAsia"/>
          <w:sz w:val="24"/>
        </w:rPr>
        <w:t xml:space="preserve">　（暴力団等排除に係る解除）</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第21条　甲は、乙が次の各号のいずれかに該当するときは、この契約を解除することができる。</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(1) 法人等（法人又は団体若しくは個人をいう。以下同じ。）の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同じ。）に暴力団員による不当な行為の防止等に関する法律（平成３年法律第77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lastRenderedPageBreak/>
        <w:t xml:space="preserve">　(2) 暴力団員又は暴力団関係者（以下「暴力団員等」という。）がその法人等の経営又は運営に実質的に関与していると認められるとき。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(3) 法人等の役員等又は使用人が、暴力団の威力若しくは暴力団員等又は暴力団員等が経営若しくは運営に実質的に関与している法人等を利用するなどしていると認められるとき。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(4) 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(5) 法人等の役員等又は使用人が、暴力団又は暴力団員等と社会的に非難されるべき関係を有していると認められるとき。</w:t>
      </w:r>
    </w:p>
    <w:p w:rsidR="009B697F" w:rsidRDefault="009B697F" w:rsidP="009B697F">
      <w:pPr>
        <w:autoSpaceDE w:val="0"/>
        <w:autoSpaceDN w:val="0"/>
        <w:ind w:left="480" w:hangingChars="200" w:hanging="480"/>
        <w:rPr>
          <w:rFonts w:ascii="ＭＳ 明朝" w:hAnsi="ＭＳ 明朝"/>
          <w:sz w:val="24"/>
        </w:rPr>
      </w:pPr>
      <w:r>
        <w:rPr>
          <w:rFonts w:ascii="ＭＳ 明朝" w:hAnsi="ＭＳ 明朝" w:hint="eastAsia"/>
          <w:sz w:val="24"/>
        </w:rPr>
        <w:t xml:space="preserve">　(6) 法人等の役員等又は使用人が、前各号のいずれかに該当する法人等であることを知りながら、これを利用するなどしていると認められるとき。</w:t>
      </w:r>
    </w:p>
    <w:p w:rsidR="009B697F" w:rsidRDefault="009B697F" w:rsidP="009B697F">
      <w:pPr>
        <w:autoSpaceDE w:val="0"/>
        <w:autoSpaceDN w:val="0"/>
        <w:ind w:left="480" w:hangingChars="200" w:hanging="480"/>
        <w:rPr>
          <w:sz w:val="24"/>
        </w:rPr>
      </w:pPr>
      <w:r>
        <w:rPr>
          <w:rFonts w:hint="eastAsia"/>
          <w:sz w:val="24"/>
        </w:rPr>
        <w:t xml:space="preserve">　（妨害等に対する報告義務等）</w:t>
      </w:r>
    </w:p>
    <w:p w:rsidR="009B697F" w:rsidRDefault="009B697F" w:rsidP="009B697F">
      <w:pPr>
        <w:autoSpaceDE w:val="0"/>
        <w:autoSpaceDN w:val="0"/>
        <w:ind w:left="480" w:hangingChars="200" w:hanging="480"/>
        <w:rPr>
          <w:sz w:val="24"/>
        </w:rPr>
      </w:pPr>
      <w:r>
        <w:rPr>
          <w:rFonts w:hint="eastAsia"/>
          <w:sz w:val="24"/>
        </w:rPr>
        <w:t>第</w:t>
      </w:r>
      <w:r>
        <w:rPr>
          <w:rFonts w:ascii="ＭＳ 明朝" w:hAnsi="ＭＳ 明朝" w:hint="eastAsia"/>
          <w:sz w:val="24"/>
        </w:rPr>
        <w:t>22条</w:t>
      </w:r>
      <w:r>
        <w:rPr>
          <w:rFonts w:hint="eastAsia"/>
          <w:sz w:val="24"/>
        </w:rPr>
        <w:t xml:space="preserve">　乙は、契約の履行に当たって、妨害（不法な行為等で、業務履行の障害となるものをいう。）又は不当要求（金銭の給付等の一定の行為を請求する権利若しくは正当な利益がないにもかかわらずこれを要求し、又はその要求方法、態様若しくは程度が社会的に正当なものと認められないものをいう。）（以下「妨害等」という。）を受けた場合は、速やかに甲に報告するとともに警察へ被害届を提出しなければならない。</w:t>
      </w:r>
    </w:p>
    <w:p w:rsidR="009B697F" w:rsidRDefault="009B697F" w:rsidP="009B697F">
      <w:pPr>
        <w:autoSpaceDE w:val="0"/>
        <w:autoSpaceDN w:val="0"/>
        <w:ind w:left="480" w:hangingChars="200" w:hanging="480"/>
        <w:rPr>
          <w:sz w:val="24"/>
        </w:rPr>
      </w:pPr>
      <w:r>
        <w:rPr>
          <w:rFonts w:hint="eastAsia"/>
          <w:sz w:val="24"/>
        </w:rPr>
        <w:t>２　乙が妨害等を受けたにもかかわらず、前項の甲への報告又は被害届の提出を怠ったと認められる場合は、指名停止措置又は競争入札による契約若しくは随意契約において契約の相手方としない措置を講ずることがある。</w:t>
      </w:r>
    </w:p>
    <w:p w:rsidR="009B697F" w:rsidRDefault="009B697F" w:rsidP="009B697F">
      <w:pPr>
        <w:autoSpaceDE w:val="0"/>
        <w:autoSpaceDN w:val="0"/>
        <w:ind w:left="480" w:hangingChars="200" w:hanging="480"/>
        <w:rPr>
          <w:sz w:val="24"/>
        </w:rPr>
      </w:pPr>
      <w:r>
        <w:rPr>
          <w:rFonts w:hint="eastAsia"/>
          <w:sz w:val="24"/>
        </w:rPr>
        <w:t>（中途解約）</w:t>
      </w:r>
    </w:p>
    <w:p w:rsidR="009B697F" w:rsidRDefault="009B697F" w:rsidP="009B697F">
      <w:pPr>
        <w:autoSpaceDE w:val="0"/>
        <w:autoSpaceDN w:val="0"/>
        <w:ind w:left="240" w:hangingChars="100" w:hanging="240"/>
        <w:rPr>
          <w:rFonts w:ascii="ＭＳ 明朝" w:hAnsi="ＭＳ 明朝"/>
          <w:sz w:val="24"/>
        </w:rPr>
      </w:pPr>
      <w:r>
        <w:rPr>
          <w:rFonts w:hint="eastAsia"/>
          <w:sz w:val="24"/>
        </w:rPr>
        <w:t>第</w:t>
      </w:r>
      <w:r>
        <w:rPr>
          <w:rFonts w:ascii="ＭＳ 明朝" w:hAnsi="ＭＳ 明朝" w:hint="eastAsia"/>
          <w:sz w:val="24"/>
        </w:rPr>
        <w:t>23条</w:t>
      </w:r>
      <w:r>
        <w:rPr>
          <w:rFonts w:hint="eastAsia"/>
          <w:sz w:val="24"/>
        </w:rPr>
        <w:t xml:space="preserve">　乙は、貸付期間の開始から１年を経過したのちは、甲に対して中途解約を申し入れることができる。この場合、乙は、契約解除希望日の３か月前までに、書面により申し出をしなければならない。ただし、貸付料の３か月分に相当する金額を支払うことにより、この契約を直ちに解約することができ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（原状回復）</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第24条　乙は、第４条に規定する貸付期間が満了したとき、第18条、第19条、第21条及び第23条の規定により契約が解除されたときは、甲の指定する日までに貸付物件を原状に回復して甲に返還しなければならない。ただし、甲が原状に回復する必要がないと認めるときは、この限りで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（貸付料の返還）</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第25条　甲は、第18条第２号及び第23条の規定</w:t>
      </w:r>
      <w:r>
        <w:rPr>
          <w:rFonts w:ascii="ＭＳ 明朝" w:hAnsi="ＭＳ 明朝" w:hint="eastAsia"/>
          <w:b/>
          <w:vanish/>
          <w:color w:val="008000"/>
          <w:sz w:val="24"/>
        </w:rPr>
        <w:t>（国等において、公用又は公共用に供するため貸付物件を必要とするとき）</w:t>
      </w:r>
      <w:r>
        <w:rPr>
          <w:rFonts w:ascii="ＭＳ 明朝" w:hAnsi="ＭＳ 明朝" w:hint="eastAsia"/>
          <w:sz w:val="24"/>
        </w:rPr>
        <w:t>により</w:t>
      </w:r>
      <w:r w:rsidR="003D6887">
        <w:rPr>
          <w:rFonts w:ascii="ＭＳ 明朝" w:hAnsi="ＭＳ 明朝" w:hint="eastAsia"/>
          <w:sz w:val="24"/>
        </w:rPr>
        <w:t>、</w:t>
      </w:r>
      <w:r>
        <w:rPr>
          <w:rFonts w:ascii="ＭＳ 明朝" w:hAnsi="ＭＳ 明朝" w:hint="eastAsia"/>
          <w:sz w:val="24"/>
        </w:rPr>
        <w:t>この契約が解除されたときは、既納の貸付料のうち、乙が貸付物件を甲に返還した日以降の未経過期間の貸付料を日割計算により返還する。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（損害賠償等）</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第26条　乙は、この契約に定める義務を履行しないために甲に損害を与えたときは、その損害を賠償しなければならない。</w:t>
      </w:r>
    </w:p>
    <w:p w:rsidR="009B697F" w:rsidRDefault="009B697F" w:rsidP="009B697F">
      <w:pPr>
        <w:autoSpaceDE w:val="0"/>
        <w:autoSpaceDN w:val="0"/>
        <w:rPr>
          <w:rFonts w:ascii="ＭＳ 明朝" w:hAnsi="ＭＳ 明朝"/>
          <w:sz w:val="24"/>
        </w:rPr>
      </w:pPr>
      <w:r>
        <w:rPr>
          <w:rFonts w:ascii="ＭＳ 明朝" w:hAnsi="ＭＳ 明朝" w:hint="eastAsia"/>
          <w:sz w:val="24"/>
        </w:rPr>
        <w:lastRenderedPageBreak/>
        <w:t xml:space="preserve">　（有益費の請求権の放棄）</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第27条　乙は、第４条に規定する貸付期間が満了したとき、又は第18条、第19条、第21条及び第23条の規定により契約が解除されたときにおいて、貸付物件に投じた有益費、必要費及びその他の費用があってもこれを甲に請求することができない。</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（契約の費用）</w:t>
      </w:r>
    </w:p>
    <w:p w:rsidR="009B697F" w:rsidRDefault="009B697F" w:rsidP="009B697F">
      <w:pPr>
        <w:autoSpaceDE w:val="0"/>
        <w:autoSpaceDN w:val="0"/>
        <w:rPr>
          <w:rFonts w:ascii="ＭＳ 明朝" w:hAnsi="ＭＳ 明朝"/>
          <w:sz w:val="24"/>
        </w:rPr>
      </w:pPr>
      <w:r>
        <w:rPr>
          <w:rFonts w:ascii="ＭＳ 明朝" w:hAnsi="ＭＳ 明朝" w:hint="eastAsia"/>
          <w:sz w:val="24"/>
        </w:rPr>
        <w:t>第28条　この契約の締結及び履行に関して必要な費用は、すべて乙の負担とする。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（疑義等の決定）</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第29条　この契約に関して疑義が生じたとき、又はこの契約に定めのない事項については、甲、乙協議の上、これを定めるものとする。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（裁判管轄）</w:t>
      </w:r>
    </w:p>
    <w:p w:rsidR="009B697F" w:rsidRDefault="009B697F" w:rsidP="009B697F">
      <w:pPr>
        <w:autoSpaceDE w:val="0"/>
        <w:autoSpaceDN w:val="0"/>
        <w:ind w:left="240" w:hangingChars="100" w:hanging="240"/>
        <w:rPr>
          <w:rFonts w:ascii="ＭＳ 明朝" w:hAnsi="ＭＳ 明朝"/>
          <w:sz w:val="24"/>
        </w:rPr>
      </w:pPr>
      <w:r>
        <w:rPr>
          <w:rFonts w:ascii="ＭＳ 明朝" w:hAnsi="ＭＳ 明朝" w:hint="eastAsia"/>
          <w:sz w:val="24"/>
        </w:rPr>
        <w:t>第30条　この契約に関する訴の管轄は、愛知県庁所在地を管轄区域とする名古屋地方裁判所とする。</w:t>
      </w: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この契約を証するため、本書２通を作成し、甲、乙それぞれ１通を保管する。</w:t>
      </w:r>
    </w:p>
    <w:p w:rsidR="009B697F" w:rsidRDefault="009B697F" w:rsidP="009B697F">
      <w:pPr>
        <w:autoSpaceDE w:val="0"/>
        <w:autoSpaceDN w:val="0"/>
        <w:rPr>
          <w:rFonts w:ascii="ＭＳ 明朝" w:hAnsi="ＭＳ 明朝"/>
          <w:sz w:val="24"/>
        </w:rPr>
      </w:pPr>
    </w:p>
    <w:p w:rsidR="009B697F" w:rsidRDefault="009B697F" w:rsidP="009B697F">
      <w:pPr>
        <w:autoSpaceDE w:val="0"/>
        <w:autoSpaceDN w:val="0"/>
        <w:rPr>
          <w:rFonts w:ascii="ＭＳ 明朝" w:hAnsi="ＭＳ 明朝"/>
          <w:sz w:val="24"/>
        </w:rPr>
      </w:pPr>
      <w:r>
        <w:rPr>
          <w:rFonts w:ascii="ＭＳ 明朝" w:hAnsi="ＭＳ 明朝" w:hint="eastAsia"/>
          <w:sz w:val="24"/>
        </w:rPr>
        <w:t xml:space="preserve">　平成　　年　　月　　日</w:t>
      </w:r>
    </w:p>
    <w:p w:rsidR="009B697F" w:rsidRDefault="009B697F" w:rsidP="009B697F">
      <w:pPr>
        <w:autoSpaceDE w:val="0"/>
        <w:autoSpaceDN w:val="0"/>
        <w:rPr>
          <w:rFonts w:ascii="ＭＳ 明朝" w:hAnsi="ＭＳ 明朝"/>
          <w:sz w:val="24"/>
        </w:rPr>
      </w:pPr>
    </w:p>
    <w:p w:rsidR="009B697F" w:rsidRDefault="009B697F" w:rsidP="009B697F">
      <w:pPr>
        <w:autoSpaceDE w:val="0"/>
        <w:autoSpaceDN w:val="0"/>
        <w:rPr>
          <w:sz w:val="24"/>
        </w:rPr>
      </w:pPr>
      <w:r>
        <w:rPr>
          <w:rFonts w:hint="eastAsia"/>
          <w:sz w:val="24"/>
        </w:rPr>
        <w:t xml:space="preserve">　　　　　　　　　　甲　　　　　</w:t>
      </w:r>
      <w:r w:rsidR="00846952">
        <w:rPr>
          <w:rFonts w:hint="eastAsia"/>
          <w:sz w:val="24"/>
        </w:rPr>
        <w:t>豊橋市南大清水町字元町４５０</w:t>
      </w:r>
    </w:p>
    <w:p w:rsidR="009B697F" w:rsidRDefault="009B697F" w:rsidP="009B697F">
      <w:pPr>
        <w:autoSpaceDE w:val="0"/>
        <w:autoSpaceDN w:val="0"/>
        <w:rPr>
          <w:sz w:val="24"/>
        </w:rPr>
      </w:pPr>
      <w:r>
        <w:rPr>
          <w:rFonts w:hint="eastAsia"/>
          <w:sz w:val="24"/>
        </w:rPr>
        <w:t xml:space="preserve">　　　　　　　　　　　　　　　　愛　知　県</w:t>
      </w:r>
    </w:p>
    <w:p w:rsidR="00846952" w:rsidRDefault="009B697F" w:rsidP="009B697F">
      <w:pPr>
        <w:autoSpaceDE w:val="0"/>
        <w:autoSpaceDN w:val="0"/>
        <w:rPr>
          <w:sz w:val="24"/>
        </w:rPr>
      </w:pPr>
      <w:r>
        <w:rPr>
          <w:rFonts w:hint="eastAsia"/>
          <w:sz w:val="24"/>
        </w:rPr>
        <w:t xml:space="preserve">　　　　　　　　　　　　　　　　代表者　愛知県</w:t>
      </w:r>
      <w:r w:rsidR="00846952">
        <w:rPr>
          <w:rFonts w:hint="eastAsia"/>
          <w:sz w:val="24"/>
        </w:rPr>
        <w:t>立豊橋南高等学校長</w:t>
      </w:r>
    </w:p>
    <w:p w:rsidR="009B697F" w:rsidRDefault="00846952" w:rsidP="00846952">
      <w:pPr>
        <w:autoSpaceDE w:val="0"/>
        <w:autoSpaceDN w:val="0"/>
        <w:ind w:firstLineChars="2500" w:firstLine="6000"/>
        <w:rPr>
          <w:sz w:val="24"/>
        </w:rPr>
      </w:pPr>
      <w:r>
        <w:rPr>
          <w:rFonts w:hint="eastAsia"/>
          <w:sz w:val="24"/>
        </w:rPr>
        <w:t xml:space="preserve">　</w:t>
      </w:r>
      <w:r w:rsidR="009B697F">
        <w:rPr>
          <w:rFonts w:hint="eastAsia"/>
          <w:sz w:val="24"/>
        </w:rPr>
        <w:t xml:space="preserve">　</w:t>
      </w:r>
      <w:r>
        <w:rPr>
          <w:rFonts w:hint="eastAsia"/>
          <w:sz w:val="24"/>
        </w:rPr>
        <w:t xml:space="preserve">木下　</w:t>
      </w:r>
      <w:r w:rsidR="00212DB8">
        <w:rPr>
          <w:rFonts w:hint="eastAsia"/>
          <w:sz w:val="24"/>
        </w:rPr>
        <w:t>勝義</w:t>
      </w:r>
      <w:r w:rsidR="009B697F">
        <w:rPr>
          <w:rFonts w:hint="eastAsia"/>
          <w:sz w:val="24"/>
        </w:rPr>
        <w:t xml:space="preserve">　印</w:t>
      </w:r>
    </w:p>
    <w:p w:rsidR="00212DB8" w:rsidRDefault="009B697F" w:rsidP="009B697F">
      <w:pPr>
        <w:autoSpaceDE w:val="0"/>
        <w:autoSpaceDN w:val="0"/>
        <w:rPr>
          <w:sz w:val="24"/>
        </w:rPr>
      </w:pPr>
      <w:r>
        <w:rPr>
          <w:rFonts w:hint="eastAsia"/>
          <w:sz w:val="24"/>
        </w:rPr>
        <w:t xml:space="preserve">　　　　　　　　　　　　　　　　　　　　</w:t>
      </w:r>
    </w:p>
    <w:p w:rsidR="009B697F" w:rsidRDefault="009B697F" w:rsidP="009B697F">
      <w:pPr>
        <w:autoSpaceDE w:val="0"/>
        <w:autoSpaceDN w:val="0"/>
        <w:rPr>
          <w:sz w:val="24"/>
        </w:rPr>
      </w:pPr>
      <w:r>
        <w:rPr>
          <w:rFonts w:hint="eastAsia"/>
          <w:sz w:val="24"/>
        </w:rPr>
        <w:t xml:space="preserve">　　　　　　　　　　乙　　　　　住　所</w:t>
      </w:r>
    </w:p>
    <w:p w:rsidR="009B697F" w:rsidRDefault="009B697F" w:rsidP="009B697F">
      <w:pPr>
        <w:autoSpaceDE w:val="0"/>
        <w:autoSpaceDN w:val="0"/>
        <w:rPr>
          <w:sz w:val="24"/>
        </w:rPr>
      </w:pPr>
      <w:r>
        <w:rPr>
          <w:rFonts w:hint="eastAsia"/>
          <w:sz w:val="24"/>
        </w:rPr>
        <w:t xml:space="preserve">　　　　　　　　　　　　　　　　氏　名</w:t>
      </w:r>
    </w:p>
    <w:p w:rsidR="009B697F" w:rsidRDefault="009B697F" w:rsidP="009B697F">
      <w:pPr>
        <w:autoSpaceDE w:val="0"/>
        <w:autoSpaceDN w:val="0"/>
        <w:rPr>
          <w:sz w:val="24"/>
        </w:rPr>
      </w:pPr>
      <w:r>
        <w:rPr>
          <w:rFonts w:hint="eastAsia"/>
          <w:sz w:val="24"/>
        </w:rPr>
        <w:t xml:space="preserve">　　　　　　　　　　　　　　　　名称及び</w:t>
      </w:r>
    </w:p>
    <w:p w:rsidR="009B697F" w:rsidRDefault="009B697F" w:rsidP="009B697F">
      <w:pPr>
        <w:autoSpaceDE w:val="0"/>
        <w:autoSpaceDN w:val="0"/>
        <w:rPr>
          <w:sz w:val="24"/>
        </w:rPr>
      </w:pPr>
      <w:r>
        <w:rPr>
          <w:rFonts w:hint="eastAsia"/>
          <w:sz w:val="24"/>
        </w:rPr>
        <w:t xml:space="preserve">　　　　　　　　　　　　　　　　代表者氏名　　　　　　　　　　　　　印</w:t>
      </w: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rFonts w:hint="eastAsia"/>
          <w:sz w:val="24"/>
        </w:rPr>
      </w:pPr>
    </w:p>
    <w:p w:rsidR="00896C0E" w:rsidRDefault="00896C0E" w:rsidP="00631577">
      <w:pPr>
        <w:jc w:val="center"/>
        <w:rPr>
          <w:rFonts w:hint="eastAsia"/>
          <w:sz w:val="24"/>
        </w:rPr>
      </w:pPr>
    </w:p>
    <w:p w:rsidR="00896C0E" w:rsidRDefault="00896C0E" w:rsidP="00631577">
      <w:pPr>
        <w:jc w:val="center"/>
        <w:rPr>
          <w:rFonts w:hint="eastAsia"/>
          <w:sz w:val="24"/>
        </w:rPr>
      </w:pPr>
    </w:p>
    <w:p w:rsidR="00896C0E" w:rsidRDefault="00896C0E" w:rsidP="00631577">
      <w:pPr>
        <w:jc w:val="center"/>
        <w:rPr>
          <w:rFonts w:hint="eastAsia"/>
          <w:sz w:val="24"/>
        </w:rPr>
      </w:pPr>
    </w:p>
    <w:p w:rsidR="00896C0E" w:rsidRDefault="00896C0E" w:rsidP="00631577">
      <w:pPr>
        <w:jc w:val="center"/>
        <w:rPr>
          <w:sz w:val="24"/>
        </w:rPr>
      </w:pPr>
      <w:bookmarkStart w:id="0" w:name="_GoBack"/>
      <w:bookmarkEnd w:id="0"/>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B455D5" w:rsidRDefault="00B455D5" w:rsidP="00631577">
      <w:pPr>
        <w:jc w:val="center"/>
        <w:rPr>
          <w:sz w:val="24"/>
        </w:rPr>
      </w:pPr>
    </w:p>
    <w:p w:rsidR="00896C0E" w:rsidRDefault="00896C0E" w:rsidP="00631577">
      <w:pPr>
        <w:jc w:val="center"/>
        <w:rPr>
          <w:rFonts w:hint="eastAsia"/>
          <w:sz w:val="24"/>
        </w:rPr>
      </w:pPr>
    </w:p>
    <w:p w:rsidR="00631577" w:rsidRDefault="00631577" w:rsidP="00631577">
      <w:pPr>
        <w:jc w:val="center"/>
        <w:rPr>
          <w:rFonts w:hAnsi="ＭＳ 明朝"/>
          <w:sz w:val="24"/>
        </w:rPr>
      </w:pPr>
      <w:r>
        <w:rPr>
          <w:rFonts w:hint="eastAsia"/>
          <w:sz w:val="24"/>
        </w:rPr>
        <w:t>仕　様　書</w:t>
      </w:r>
    </w:p>
    <w:p w:rsidR="00631577" w:rsidRDefault="00631577" w:rsidP="00631577">
      <w:pPr>
        <w:jc w:val="center"/>
        <w:rPr>
          <w:rFonts w:hint="eastAsia"/>
          <w:sz w:val="24"/>
        </w:rPr>
      </w:pPr>
    </w:p>
    <w:p w:rsidR="00896C0E" w:rsidRDefault="00896C0E" w:rsidP="00631577">
      <w:pPr>
        <w:jc w:val="center"/>
        <w:rPr>
          <w:sz w:val="24"/>
        </w:rPr>
      </w:pPr>
    </w:p>
    <w:p w:rsidR="00631577" w:rsidRDefault="00631577" w:rsidP="00631577">
      <w:pPr>
        <w:rPr>
          <w:rFonts w:ascii="ＭＳ 明朝" w:hAnsi="ＭＳ 明朝"/>
          <w:sz w:val="24"/>
        </w:rPr>
      </w:pPr>
      <w:r>
        <w:rPr>
          <w:rFonts w:ascii="ＭＳ 明朝" w:hAnsi="ＭＳ 明朝" w:hint="eastAsia"/>
          <w:sz w:val="24"/>
        </w:rPr>
        <w:t>１　機器設置の条件</w:t>
      </w:r>
    </w:p>
    <w:p w:rsidR="00631577" w:rsidRDefault="00631577" w:rsidP="00631577">
      <w:pPr>
        <w:autoSpaceDE w:val="0"/>
        <w:autoSpaceDN w:val="0"/>
        <w:ind w:left="480" w:hangingChars="200" w:hanging="480"/>
        <w:rPr>
          <w:rFonts w:ascii="ＭＳ 明朝" w:hAnsi="ＭＳ 明朝"/>
          <w:sz w:val="24"/>
        </w:rPr>
      </w:pPr>
      <w:r>
        <w:rPr>
          <w:rFonts w:ascii="ＭＳ 明朝" w:hAnsi="ＭＳ 明朝" w:hint="eastAsia"/>
          <w:sz w:val="24"/>
        </w:rPr>
        <w:t xml:space="preserve">　(1) 省電力やノンフロン対応など環境に十分配慮したものであること。</w:t>
      </w:r>
    </w:p>
    <w:p w:rsidR="00631577" w:rsidRDefault="00631577" w:rsidP="00631577">
      <w:pPr>
        <w:autoSpaceDE w:val="0"/>
        <w:autoSpaceDN w:val="0"/>
        <w:ind w:left="480" w:hangingChars="200" w:hanging="480"/>
        <w:rPr>
          <w:rFonts w:ascii="ＭＳ 明朝" w:hAnsi="ＭＳ 明朝"/>
          <w:sz w:val="24"/>
        </w:rPr>
      </w:pPr>
      <w:r>
        <w:rPr>
          <w:rFonts w:ascii="ＭＳ 明朝" w:hAnsi="ＭＳ 明朝" w:hint="eastAsia"/>
          <w:sz w:val="24"/>
        </w:rPr>
        <w:t xml:space="preserve">　(2) 新旧500円硬貨及び1000円紙幣が使用できること。</w:t>
      </w:r>
    </w:p>
    <w:p w:rsidR="00631577" w:rsidRDefault="00631577" w:rsidP="00631577">
      <w:pPr>
        <w:autoSpaceDE w:val="0"/>
        <w:autoSpaceDN w:val="0"/>
        <w:ind w:left="480" w:hangingChars="200" w:hanging="480"/>
        <w:rPr>
          <w:rFonts w:ascii="ＭＳ 明朝" w:hAnsi="ＭＳ 明朝"/>
          <w:sz w:val="24"/>
        </w:rPr>
      </w:pPr>
      <w:r>
        <w:rPr>
          <w:rFonts w:ascii="ＭＳ 明朝" w:hAnsi="ＭＳ 明朝" w:hint="eastAsia"/>
          <w:sz w:val="24"/>
        </w:rPr>
        <w:t xml:space="preserve">　(3) 設置する２台は、災害対応型自動販売機とすること。</w:t>
      </w:r>
    </w:p>
    <w:p w:rsidR="00631577" w:rsidRDefault="00631577" w:rsidP="00631577">
      <w:pPr>
        <w:autoSpaceDE w:val="0"/>
        <w:autoSpaceDN w:val="0"/>
        <w:ind w:left="480" w:hangingChars="200" w:hanging="480"/>
        <w:rPr>
          <w:rFonts w:ascii="ＭＳ 明朝" w:hAnsi="ＭＳ 明朝"/>
          <w:sz w:val="24"/>
        </w:rPr>
      </w:pPr>
      <w:r>
        <w:rPr>
          <w:rFonts w:ascii="ＭＳ 明朝" w:hAnsi="ＭＳ 明朝" w:hint="eastAsia"/>
          <w:sz w:val="24"/>
        </w:rPr>
        <w:t xml:space="preserve">　　　なお、災害対応型自動販売機を設置するにあたり、落札決定後、愛知県と協議の上、協定を締結すること。</w:t>
      </w:r>
    </w:p>
    <w:p w:rsidR="00631577" w:rsidRDefault="00631577" w:rsidP="00631577">
      <w:pPr>
        <w:rPr>
          <w:rFonts w:ascii="ＭＳ 明朝" w:hAnsi="ＭＳ 明朝"/>
          <w:sz w:val="24"/>
        </w:rPr>
      </w:pPr>
    </w:p>
    <w:p w:rsidR="00631577" w:rsidRDefault="00631577" w:rsidP="00631577">
      <w:pPr>
        <w:rPr>
          <w:rFonts w:ascii="ＭＳ 明朝" w:hAnsi="ＭＳ 明朝"/>
          <w:sz w:val="24"/>
        </w:rPr>
      </w:pPr>
      <w:r>
        <w:rPr>
          <w:rFonts w:ascii="ＭＳ 明朝" w:hAnsi="ＭＳ 明朝" w:hint="eastAsia"/>
          <w:sz w:val="24"/>
        </w:rPr>
        <w:t>２　販売品目の条件</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(1) 販売品目は、スポーツ飲料を含む清涼飲料水等及び健康調整食品とし、酒類・たばこの販売を行わないこと。</w:t>
      </w:r>
    </w:p>
    <w:p w:rsidR="00631577" w:rsidRDefault="00631577" w:rsidP="00631577">
      <w:pPr>
        <w:ind w:leftChars="100" w:left="460" w:hangingChars="104" w:hanging="250"/>
        <w:rPr>
          <w:rFonts w:ascii="ＭＳ 明朝" w:hAnsi="ＭＳ 明朝"/>
          <w:sz w:val="24"/>
        </w:rPr>
      </w:pPr>
      <w:r>
        <w:rPr>
          <w:rFonts w:ascii="ＭＳ 明朝" w:hAnsi="ＭＳ 明朝" w:hint="eastAsia"/>
          <w:sz w:val="24"/>
        </w:rPr>
        <w:t>(2) 缶、ビン又はペットボトルなどの密閉式の容器とすること。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(3) 商品の具体的な構成については、落札決定後、事前に愛知県と協議を行うこと。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(4) 販売価格については、自動販売機推奨価格より３０円引きとする。</w:t>
      </w:r>
    </w:p>
    <w:p w:rsidR="00631577" w:rsidRDefault="00631577" w:rsidP="00631577">
      <w:pPr>
        <w:ind w:left="490" w:hangingChars="204" w:hanging="490"/>
        <w:rPr>
          <w:sz w:val="24"/>
        </w:rPr>
      </w:pPr>
      <w:r>
        <w:rPr>
          <w:rFonts w:ascii="ＭＳ 明朝" w:hAnsi="ＭＳ 明朝" w:hint="eastAsia"/>
          <w:sz w:val="24"/>
        </w:rPr>
        <w:t xml:space="preserve">　(5) 契約期間中に商品の構成を変更する場合は、事前に愛知県と協議すること。</w:t>
      </w:r>
    </w:p>
    <w:p w:rsidR="00631577" w:rsidRPr="00663DFF" w:rsidRDefault="00631577" w:rsidP="00631577">
      <w:pPr>
        <w:rPr>
          <w:rFonts w:hAnsi="ＭＳ 明朝"/>
          <w:sz w:val="24"/>
        </w:rPr>
      </w:pPr>
    </w:p>
    <w:p w:rsidR="00631577" w:rsidRDefault="00631577" w:rsidP="00631577">
      <w:pPr>
        <w:rPr>
          <w:rFonts w:ascii="ＭＳ 明朝" w:hAnsi="ＭＳ 明朝"/>
          <w:sz w:val="24"/>
        </w:rPr>
      </w:pPr>
      <w:r>
        <w:rPr>
          <w:rFonts w:ascii="ＭＳ 明朝" w:hAnsi="ＭＳ 明朝" w:hint="eastAsia"/>
          <w:sz w:val="24"/>
        </w:rPr>
        <w:t>３　維持管理責任</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(1) 商品補充、金銭管理など自動販売機の維持管理を適切に行うこと。また、商品の賞味期限に十分注意するとともに、在庫・補充管理を適切に行うこと。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(2) 自動販売機に併設して、販売する飲料の容器の種類に応じた使用済み容器の回収ボックスを必要数設置し、適切に回収・リサイクル・周辺の清掃を行うこと。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(3) 販売品の搬入・廃棄物の搬出時間及び経路については、甲の指示に従うこと。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(4) 関係法令等の遵守・徹底を図るとともに、関係機関等への届出、検査等が必要な場合は遅滞なく手続き等を行うこと。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(5) 自動販売機を設置するにあたっては、据付面を十分に確認したうえで安全に設置すること。また、設置後は定期的に安全面に問題ないか確認すること。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(6) 自動販売機の故障、問い合わせ並びに苦情については、故障時等の連絡先を明記し、乙の責任において迅速に対応すること。</w:t>
      </w:r>
    </w:p>
    <w:p w:rsidR="00631577" w:rsidRDefault="00631577" w:rsidP="00631577">
      <w:pPr>
        <w:ind w:left="490" w:hangingChars="204" w:hanging="490"/>
        <w:rPr>
          <w:rFonts w:ascii="ＭＳ 明朝" w:hAnsi="ＭＳ 明朝"/>
          <w:sz w:val="24"/>
        </w:rPr>
      </w:pPr>
      <w:r>
        <w:rPr>
          <w:rFonts w:ascii="ＭＳ 明朝" w:hAnsi="ＭＳ 明朝" w:hint="eastAsia"/>
          <w:sz w:val="24"/>
        </w:rPr>
        <w:t xml:space="preserve">　(7) 持込みごみが回収ボックスにまざっていても処理すること。</w:t>
      </w:r>
    </w:p>
    <w:p w:rsidR="00631577" w:rsidRDefault="00631577" w:rsidP="009B697F">
      <w:pPr>
        <w:autoSpaceDE w:val="0"/>
        <w:autoSpaceDN w:val="0"/>
        <w:rPr>
          <w:sz w:val="24"/>
        </w:rPr>
      </w:pPr>
    </w:p>
    <w:p w:rsidR="00631577" w:rsidRDefault="00631577" w:rsidP="00631577">
      <w:pPr>
        <w:ind w:left="209" w:hangingChars="87" w:hanging="209"/>
        <w:rPr>
          <w:sz w:val="24"/>
        </w:rPr>
      </w:pPr>
      <w:r>
        <w:rPr>
          <w:rFonts w:hint="eastAsia"/>
          <w:sz w:val="24"/>
        </w:rPr>
        <w:t>４　売上状況等の報告</w:t>
      </w:r>
    </w:p>
    <w:p w:rsidR="00631577" w:rsidRDefault="00631577" w:rsidP="00631577">
      <w:pPr>
        <w:ind w:left="209" w:hangingChars="87" w:hanging="209"/>
        <w:rPr>
          <w:sz w:val="24"/>
        </w:rPr>
      </w:pPr>
      <w:r>
        <w:rPr>
          <w:rFonts w:hint="eastAsia"/>
          <w:sz w:val="24"/>
        </w:rPr>
        <w:t xml:space="preserve">　　本件自動販売機の売上状況を下記のとおり報告すること。</w:t>
      </w:r>
    </w:p>
    <w:p w:rsidR="00631577" w:rsidRDefault="00631577" w:rsidP="00631577">
      <w:pPr>
        <w:numPr>
          <w:ilvl w:val="0"/>
          <w:numId w:val="1"/>
        </w:numPr>
        <w:rPr>
          <w:sz w:val="24"/>
        </w:rPr>
      </w:pPr>
      <w:r>
        <w:rPr>
          <w:rFonts w:hint="eastAsia"/>
          <w:sz w:val="24"/>
        </w:rPr>
        <w:t>内容</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1680"/>
        <w:gridCol w:w="2640"/>
      </w:tblGrid>
      <w:tr w:rsidR="00631577" w:rsidTr="009F3A15">
        <w:trPr>
          <w:trHeight w:val="360"/>
        </w:trPr>
        <w:tc>
          <w:tcPr>
            <w:tcW w:w="288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場所</w:t>
            </w:r>
          </w:p>
        </w:tc>
        <w:tc>
          <w:tcPr>
            <w:tcW w:w="168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本数（本）</w:t>
            </w:r>
          </w:p>
        </w:tc>
        <w:tc>
          <w:tcPr>
            <w:tcW w:w="264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売上げ金額（円）</w:t>
            </w:r>
          </w:p>
        </w:tc>
      </w:tr>
      <w:tr w:rsidR="00631577" w:rsidTr="009F3A15">
        <w:trPr>
          <w:trHeight w:val="345"/>
        </w:trPr>
        <w:tc>
          <w:tcPr>
            <w:tcW w:w="288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r>
              <w:rPr>
                <w:rFonts w:hint="eastAsia"/>
                <w:sz w:val="24"/>
              </w:rPr>
              <w:t>普通科棟昇降口横①</w:t>
            </w:r>
          </w:p>
        </w:tc>
        <w:tc>
          <w:tcPr>
            <w:tcW w:w="168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p>
        </w:tc>
        <w:tc>
          <w:tcPr>
            <w:tcW w:w="264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p>
        </w:tc>
      </w:tr>
      <w:tr w:rsidR="00631577" w:rsidTr="009F3A15">
        <w:trPr>
          <w:trHeight w:val="345"/>
        </w:trPr>
        <w:tc>
          <w:tcPr>
            <w:tcW w:w="288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r>
              <w:rPr>
                <w:rFonts w:hint="eastAsia"/>
                <w:sz w:val="24"/>
              </w:rPr>
              <w:t>普通科棟昇降口横</w:t>
            </w:r>
            <w:r>
              <w:rPr>
                <w:rFonts w:ascii="Cambria Math" w:hAnsi="Cambria Math" w:cs="Cambria Math" w:hint="eastAsia"/>
                <w:sz w:val="24"/>
              </w:rPr>
              <w:t>②</w:t>
            </w:r>
          </w:p>
        </w:tc>
        <w:tc>
          <w:tcPr>
            <w:tcW w:w="168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p>
        </w:tc>
        <w:tc>
          <w:tcPr>
            <w:tcW w:w="264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p>
        </w:tc>
      </w:tr>
      <w:tr w:rsidR="00631577" w:rsidTr="009F3A15">
        <w:trPr>
          <w:trHeight w:val="345"/>
        </w:trPr>
        <w:tc>
          <w:tcPr>
            <w:tcW w:w="288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p>
        </w:tc>
        <w:tc>
          <w:tcPr>
            <w:tcW w:w="168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p>
        </w:tc>
        <w:tc>
          <w:tcPr>
            <w:tcW w:w="2640" w:type="dxa"/>
            <w:tcBorders>
              <w:top w:val="single" w:sz="4" w:space="0" w:color="auto"/>
              <w:left w:val="single" w:sz="4" w:space="0" w:color="auto"/>
              <w:bottom w:val="single" w:sz="4" w:space="0" w:color="auto"/>
              <w:right w:val="single" w:sz="4" w:space="0" w:color="auto"/>
            </w:tcBorders>
          </w:tcPr>
          <w:p w:rsidR="00631577" w:rsidRDefault="00631577" w:rsidP="009F3A15">
            <w:pPr>
              <w:rPr>
                <w:sz w:val="24"/>
              </w:rPr>
            </w:pPr>
          </w:p>
        </w:tc>
      </w:tr>
      <w:tr w:rsidR="00896C0E" w:rsidTr="00896C0E">
        <w:trPr>
          <w:trHeight w:val="50"/>
        </w:trPr>
        <w:tc>
          <w:tcPr>
            <w:tcW w:w="2880" w:type="dxa"/>
            <w:tcBorders>
              <w:top w:val="single" w:sz="4" w:space="0" w:color="auto"/>
              <w:left w:val="single" w:sz="4" w:space="0" w:color="auto"/>
              <w:bottom w:val="single" w:sz="4" w:space="0" w:color="auto"/>
              <w:right w:val="single" w:sz="4" w:space="0" w:color="auto"/>
            </w:tcBorders>
          </w:tcPr>
          <w:p w:rsidR="00896C0E" w:rsidRDefault="00896C0E" w:rsidP="009F3A15">
            <w:pPr>
              <w:rPr>
                <w:sz w:val="24"/>
              </w:rPr>
            </w:pPr>
          </w:p>
        </w:tc>
        <w:tc>
          <w:tcPr>
            <w:tcW w:w="1680" w:type="dxa"/>
            <w:tcBorders>
              <w:top w:val="single" w:sz="4" w:space="0" w:color="auto"/>
              <w:left w:val="single" w:sz="4" w:space="0" w:color="auto"/>
              <w:bottom w:val="single" w:sz="4" w:space="0" w:color="auto"/>
              <w:right w:val="single" w:sz="4" w:space="0" w:color="auto"/>
            </w:tcBorders>
          </w:tcPr>
          <w:p w:rsidR="00896C0E" w:rsidRDefault="00896C0E" w:rsidP="009F3A15">
            <w:pPr>
              <w:rPr>
                <w:sz w:val="24"/>
              </w:rPr>
            </w:pPr>
          </w:p>
        </w:tc>
        <w:tc>
          <w:tcPr>
            <w:tcW w:w="2640" w:type="dxa"/>
            <w:tcBorders>
              <w:top w:val="single" w:sz="4" w:space="0" w:color="auto"/>
              <w:left w:val="single" w:sz="4" w:space="0" w:color="auto"/>
              <w:bottom w:val="single" w:sz="4" w:space="0" w:color="auto"/>
              <w:right w:val="single" w:sz="4" w:space="0" w:color="auto"/>
            </w:tcBorders>
          </w:tcPr>
          <w:p w:rsidR="00896C0E" w:rsidRDefault="00896C0E" w:rsidP="009F3A15">
            <w:pPr>
              <w:rPr>
                <w:sz w:val="24"/>
              </w:rPr>
            </w:pPr>
          </w:p>
        </w:tc>
      </w:tr>
    </w:tbl>
    <w:p w:rsidR="00631577" w:rsidRDefault="00631577" w:rsidP="00631577">
      <w:pPr>
        <w:rPr>
          <w:sz w:val="24"/>
        </w:rPr>
      </w:pPr>
      <w:r>
        <w:rPr>
          <w:rFonts w:hint="eastAsia"/>
          <w:sz w:val="24"/>
        </w:rPr>
        <w:t xml:space="preserve">　</w:t>
      </w:r>
      <w:r>
        <w:rPr>
          <w:sz w:val="24"/>
        </w:rPr>
        <w:t xml:space="preserve">(2) </w:t>
      </w:r>
      <w:r>
        <w:rPr>
          <w:rFonts w:hint="eastAsia"/>
          <w:sz w:val="24"/>
        </w:rPr>
        <w:t>期限</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40"/>
      </w:tblGrid>
      <w:tr w:rsidR="00631577" w:rsidTr="009F3A15">
        <w:tc>
          <w:tcPr>
            <w:tcW w:w="192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区分</w:t>
            </w:r>
          </w:p>
        </w:tc>
        <w:tc>
          <w:tcPr>
            <w:tcW w:w="204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報告期限</w:t>
            </w:r>
          </w:p>
        </w:tc>
      </w:tr>
      <w:tr w:rsidR="00631577" w:rsidTr="009F3A15">
        <w:tc>
          <w:tcPr>
            <w:tcW w:w="192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 xml:space="preserve">　４月～　６月</w:t>
            </w:r>
          </w:p>
        </w:tc>
        <w:tc>
          <w:tcPr>
            <w:tcW w:w="2040" w:type="dxa"/>
            <w:tcBorders>
              <w:top w:val="single" w:sz="4" w:space="0" w:color="auto"/>
              <w:left w:val="single" w:sz="4" w:space="0" w:color="auto"/>
              <w:bottom w:val="single" w:sz="4" w:space="0" w:color="auto"/>
              <w:right w:val="single" w:sz="4" w:space="0" w:color="auto"/>
            </w:tcBorders>
            <w:hideMark/>
          </w:tcPr>
          <w:p w:rsidR="00631577" w:rsidRDefault="00631577" w:rsidP="009F3A15">
            <w:pPr>
              <w:rPr>
                <w:sz w:val="24"/>
              </w:rPr>
            </w:pPr>
            <w:r>
              <w:rPr>
                <w:rFonts w:hint="eastAsia"/>
                <w:sz w:val="24"/>
              </w:rPr>
              <w:t xml:space="preserve">　７月３１日</w:t>
            </w:r>
          </w:p>
        </w:tc>
      </w:tr>
      <w:tr w:rsidR="00631577" w:rsidTr="009F3A15">
        <w:trPr>
          <w:trHeight w:val="345"/>
        </w:trPr>
        <w:tc>
          <w:tcPr>
            <w:tcW w:w="192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 xml:space="preserve">　７月～　９月</w:t>
            </w:r>
          </w:p>
        </w:tc>
        <w:tc>
          <w:tcPr>
            <w:tcW w:w="2040" w:type="dxa"/>
            <w:tcBorders>
              <w:top w:val="single" w:sz="4" w:space="0" w:color="auto"/>
              <w:left w:val="single" w:sz="4" w:space="0" w:color="auto"/>
              <w:bottom w:val="single" w:sz="4" w:space="0" w:color="auto"/>
              <w:right w:val="single" w:sz="4" w:space="0" w:color="auto"/>
            </w:tcBorders>
            <w:hideMark/>
          </w:tcPr>
          <w:p w:rsidR="00631577" w:rsidRDefault="00631577" w:rsidP="009F3A15">
            <w:pPr>
              <w:rPr>
                <w:sz w:val="24"/>
              </w:rPr>
            </w:pPr>
            <w:r>
              <w:rPr>
                <w:rFonts w:hint="eastAsia"/>
                <w:sz w:val="24"/>
              </w:rPr>
              <w:t>１０月３１日</w:t>
            </w:r>
          </w:p>
        </w:tc>
      </w:tr>
      <w:tr w:rsidR="00631577" w:rsidTr="009F3A15">
        <w:trPr>
          <w:trHeight w:val="330"/>
        </w:trPr>
        <w:tc>
          <w:tcPr>
            <w:tcW w:w="192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１０月～１２月</w:t>
            </w:r>
          </w:p>
        </w:tc>
        <w:tc>
          <w:tcPr>
            <w:tcW w:w="204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１月３１日</w:t>
            </w:r>
          </w:p>
        </w:tc>
      </w:tr>
      <w:tr w:rsidR="00631577" w:rsidTr="009F3A15">
        <w:trPr>
          <w:trHeight w:val="315"/>
        </w:trPr>
        <w:tc>
          <w:tcPr>
            <w:tcW w:w="192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 xml:space="preserve">　１月～　３月</w:t>
            </w:r>
          </w:p>
        </w:tc>
        <w:tc>
          <w:tcPr>
            <w:tcW w:w="2040" w:type="dxa"/>
            <w:tcBorders>
              <w:top w:val="single" w:sz="4" w:space="0" w:color="auto"/>
              <w:left w:val="single" w:sz="4" w:space="0" w:color="auto"/>
              <w:bottom w:val="single" w:sz="4" w:space="0" w:color="auto"/>
              <w:right w:val="single" w:sz="4" w:space="0" w:color="auto"/>
            </w:tcBorders>
            <w:hideMark/>
          </w:tcPr>
          <w:p w:rsidR="00631577" w:rsidRDefault="00631577" w:rsidP="009F3A15">
            <w:pPr>
              <w:jc w:val="center"/>
              <w:rPr>
                <w:sz w:val="24"/>
              </w:rPr>
            </w:pPr>
            <w:r>
              <w:rPr>
                <w:rFonts w:hint="eastAsia"/>
                <w:sz w:val="24"/>
              </w:rPr>
              <w:t>４月３０日</w:t>
            </w:r>
          </w:p>
        </w:tc>
      </w:tr>
    </w:tbl>
    <w:p w:rsidR="00631577" w:rsidRDefault="00631577" w:rsidP="00631577">
      <w:pPr>
        <w:rPr>
          <w:sz w:val="24"/>
        </w:rPr>
      </w:pPr>
      <w:r>
        <w:rPr>
          <w:rFonts w:hint="eastAsia"/>
          <w:sz w:val="24"/>
        </w:rPr>
        <w:t xml:space="preserve">　</w:t>
      </w:r>
    </w:p>
    <w:p w:rsidR="00631577" w:rsidRDefault="00631577" w:rsidP="00631577">
      <w:pPr>
        <w:rPr>
          <w:sz w:val="24"/>
        </w:rPr>
      </w:pPr>
      <w:r>
        <w:rPr>
          <w:rFonts w:hint="eastAsia"/>
          <w:sz w:val="24"/>
        </w:rPr>
        <w:t>５　その他</w:t>
      </w:r>
    </w:p>
    <w:p w:rsidR="00631577" w:rsidRDefault="00631577" w:rsidP="00631577">
      <w:pPr>
        <w:ind w:left="245" w:hangingChars="102" w:hanging="245"/>
        <w:rPr>
          <w:sz w:val="24"/>
        </w:rPr>
      </w:pPr>
      <w:r>
        <w:rPr>
          <w:rFonts w:hint="eastAsia"/>
          <w:sz w:val="24"/>
        </w:rPr>
        <w:t xml:space="preserve">　　自動販売機設置前に、設置しようとする機器（回収ボックスを含む。）のカタログ及び配置図を提出すること。</w:t>
      </w:r>
    </w:p>
    <w:p w:rsidR="00631577" w:rsidRDefault="00631577" w:rsidP="00631577">
      <w:pPr>
        <w:ind w:left="245" w:hangingChars="102" w:hanging="245"/>
        <w:rPr>
          <w:sz w:val="24"/>
        </w:rPr>
      </w:pPr>
    </w:p>
    <w:p w:rsidR="00631577" w:rsidRPr="004F5B91" w:rsidRDefault="00631577" w:rsidP="00631577"/>
    <w:p w:rsidR="00631577" w:rsidRP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p w:rsidR="00631577" w:rsidRDefault="00631577" w:rsidP="009B697F">
      <w:pPr>
        <w:autoSpaceDE w:val="0"/>
        <w:autoSpaceDN w:val="0"/>
        <w:rPr>
          <w:sz w:val="24"/>
        </w:rPr>
      </w:pPr>
    </w:p>
    <w:sectPr w:rsidR="00631577" w:rsidSect="002370B2">
      <w:pgSz w:w="11906" w:h="16838"/>
      <w:pgMar w:top="1418" w:right="1134" w:bottom="567" w:left="1701" w:header="851" w:footer="992"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78" w:rsidRDefault="001B2C78" w:rsidP="002370B2">
      <w:r>
        <w:separator/>
      </w:r>
    </w:p>
  </w:endnote>
  <w:endnote w:type="continuationSeparator" w:id="0">
    <w:p w:rsidR="001B2C78" w:rsidRDefault="001B2C78" w:rsidP="0023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78" w:rsidRDefault="001B2C78" w:rsidP="002370B2">
      <w:r>
        <w:separator/>
      </w:r>
    </w:p>
  </w:footnote>
  <w:footnote w:type="continuationSeparator" w:id="0">
    <w:p w:rsidR="001B2C78" w:rsidRDefault="001B2C78" w:rsidP="00237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36FE"/>
    <w:multiLevelType w:val="hybridMultilevel"/>
    <w:tmpl w:val="4EB4E618"/>
    <w:lvl w:ilvl="0" w:tplc="DA7EA0EE">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7F"/>
    <w:rsid w:val="00111111"/>
    <w:rsid w:val="001B2C78"/>
    <w:rsid w:val="00212DB8"/>
    <w:rsid w:val="002370B2"/>
    <w:rsid w:val="0038570F"/>
    <w:rsid w:val="003D6887"/>
    <w:rsid w:val="005C12D4"/>
    <w:rsid w:val="00631577"/>
    <w:rsid w:val="00641FDD"/>
    <w:rsid w:val="006D2923"/>
    <w:rsid w:val="007318B1"/>
    <w:rsid w:val="00763B7E"/>
    <w:rsid w:val="007717F6"/>
    <w:rsid w:val="00846952"/>
    <w:rsid w:val="00896C0E"/>
    <w:rsid w:val="009B697F"/>
    <w:rsid w:val="00B30BE9"/>
    <w:rsid w:val="00B455D5"/>
    <w:rsid w:val="00C153E7"/>
    <w:rsid w:val="00C562FC"/>
    <w:rsid w:val="00D26C27"/>
    <w:rsid w:val="00D8144F"/>
    <w:rsid w:val="00EA6E19"/>
    <w:rsid w:val="00EE61DE"/>
    <w:rsid w:val="00F20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2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2D4"/>
    <w:rPr>
      <w:rFonts w:asciiTheme="majorHAnsi" w:eastAsiaTheme="majorEastAsia" w:hAnsiTheme="majorHAnsi" w:cstheme="majorBidi"/>
      <w:sz w:val="18"/>
      <w:szCs w:val="18"/>
    </w:rPr>
  </w:style>
  <w:style w:type="paragraph" w:styleId="a5">
    <w:name w:val="header"/>
    <w:basedOn w:val="a"/>
    <w:link w:val="a6"/>
    <w:uiPriority w:val="99"/>
    <w:unhideWhenUsed/>
    <w:rsid w:val="002370B2"/>
    <w:pPr>
      <w:tabs>
        <w:tab w:val="center" w:pos="4252"/>
        <w:tab w:val="right" w:pos="8504"/>
      </w:tabs>
      <w:snapToGrid w:val="0"/>
    </w:pPr>
  </w:style>
  <w:style w:type="character" w:customStyle="1" w:styleId="a6">
    <w:name w:val="ヘッダー (文字)"/>
    <w:basedOn w:val="a0"/>
    <w:link w:val="a5"/>
    <w:uiPriority w:val="99"/>
    <w:rsid w:val="002370B2"/>
    <w:rPr>
      <w:rFonts w:ascii="Century" w:eastAsia="ＭＳ 明朝" w:hAnsi="Century" w:cs="Times New Roman"/>
      <w:szCs w:val="24"/>
    </w:rPr>
  </w:style>
  <w:style w:type="paragraph" w:styleId="a7">
    <w:name w:val="footer"/>
    <w:basedOn w:val="a"/>
    <w:link w:val="a8"/>
    <w:uiPriority w:val="99"/>
    <w:unhideWhenUsed/>
    <w:rsid w:val="002370B2"/>
    <w:pPr>
      <w:tabs>
        <w:tab w:val="center" w:pos="4252"/>
        <w:tab w:val="right" w:pos="8504"/>
      </w:tabs>
      <w:snapToGrid w:val="0"/>
    </w:pPr>
  </w:style>
  <w:style w:type="character" w:customStyle="1" w:styleId="a8">
    <w:name w:val="フッター (文字)"/>
    <w:basedOn w:val="a0"/>
    <w:link w:val="a7"/>
    <w:uiPriority w:val="99"/>
    <w:rsid w:val="002370B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2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2D4"/>
    <w:rPr>
      <w:rFonts w:asciiTheme="majorHAnsi" w:eastAsiaTheme="majorEastAsia" w:hAnsiTheme="majorHAnsi" w:cstheme="majorBidi"/>
      <w:sz w:val="18"/>
      <w:szCs w:val="18"/>
    </w:rPr>
  </w:style>
  <w:style w:type="paragraph" w:styleId="a5">
    <w:name w:val="header"/>
    <w:basedOn w:val="a"/>
    <w:link w:val="a6"/>
    <w:uiPriority w:val="99"/>
    <w:unhideWhenUsed/>
    <w:rsid w:val="002370B2"/>
    <w:pPr>
      <w:tabs>
        <w:tab w:val="center" w:pos="4252"/>
        <w:tab w:val="right" w:pos="8504"/>
      </w:tabs>
      <w:snapToGrid w:val="0"/>
    </w:pPr>
  </w:style>
  <w:style w:type="character" w:customStyle="1" w:styleId="a6">
    <w:name w:val="ヘッダー (文字)"/>
    <w:basedOn w:val="a0"/>
    <w:link w:val="a5"/>
    <w:uiPriority w:val="99"/>
    <w:rsid w:val="002370B2"/>
    <w:rPr>
      <w:rFonts w:ascii="Century" w:eastAsia="ＭＳ 明朝" w:hAnsi="Century" w:cs="Times New Roman"/>
      <w:szCs w:val="24"/>
    </w:rPr>
  </w:style>
  <w:style w:type="paragraph" w:styleId="a7">
    <w:name w:val="footer"/>
    <w:basedOn w:val="a"/>
    <w:link w:val="a8"/>
    <w:uiPriority w:val="99"/>
    <w:unhideWhenUsed/>
    <w:rsid w:val="002370B2"/>
    <w:pPr>
      <w:tabs>
        <w:tab w:val="center" w:pos="4252"/>
        <w:tab w:val="right" w:pos="8504"/>
      </w:tabs>
      <w:snapToGrid w:val="0"/>
    </w:pPr>
  </w:style>
  <w:style w:type="character" w:customStyle="1" w:styleId="a8">
    <w:name w:val="フッター (文字)"/>
    <w:basedOn w:val="a0"/>
    <w:link w:val="a7"/>
    <w:uiPriority w:val="99"/>
    <w:rsid w:val="002370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EB37-584C-4756-8B61-2D35AD25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1080</Words>
  <Characters>6161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10</cp:revision>
  <cp:lastPrinted>2018-01-11T02:05:00Z</cp:lastPrinted>
  <dcterms:created xsi:type="dcterms:W3CDTF">2018-01-11T00:40:00Z</dcterms:created>
  <dcterms:modified xsi:type="dcterms:W3CDTF">2018-01-11T02:07:00Z</dcterms:modified>
</cp:coreProperties>
</file>